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85" w:rsidRPr="007D6EF8" w:rsidRDefault="00AD4E85" w:rsidP="007D6EF8">
      <w:pPr>
        <w:spacing w:before="120" w:after="120" w:line="264" w:lineRule="auto"/>
        <w:jc w:val="both"/>
        <w:rPr>
          <w:rFonts w:ascii="Times New Roman" w:hAnsi="Times New Roman"/>
          <w:noProof/>
          <w:szCs w:val="28"/>
        </w:rPr>
      </w:pPr>
    </w:p>
    <w:p w:rsidR="00091580" w:rsidRPr="007D6EF8" w:rsidRDefault="007D6EF8" w:rsidP="007D6EF8">
      <w:pPr>
        <w:spacing w:before="120" w:after="120" w:line="264" w:lineRule="auto"/>
        <w:ind w:firstLine="567"/>
        <w:jc w:val="both"/>
        <w:rPr>
          <w:rFonts w:ascii="Times New Roman" w:hAnsi="Times New Roman"/>
          <w:b/>
          <w:szCs w:val="28"/>
        </w:rPr>
      </w:pPr>
      <w:r w:rsidRPr="007D6EF8">
        <w:rPr>
          <w:rFonts w:ascii="Times New Roman" w:hAnsi="Times New Roman"/>
          <w:b/>
          <w:szCs w:val="28"/>
        </w:rPr>
        <w:t>Một số quy định pháp luật hiện hành về đối thoại với thanh niên</w:t>
      </w:r>
    </w:p>
    <w:p w:rsidR="007D6EF8" w:rsidRPr="007D6EF8" w:rsidRDefault="007D6EF8" w:rsidP="007D6EF8">
      <w:pPr>
        <w:spacing w:before="120" w:after="120" w:line="264" w:lineRule="auto"/>
        <w:ind w:firstLine="567"/>
        <w:jc w:val="both"/>
        <w:rPr>
          <w:rFonts w:ascii="Times New Roman" w:hAnsi="Times New Roman"/>
          <w:bCs/>
          <w:szCs w:val="28"/>
        </w:rPr>
      </w:pPr>
    </w:p>
    <w:p w:rsidR="007D6EF8" w:rsidRPr="007D6EF8" w:rsidRDefault="00AD4E85" w:rsidP="007D6EF8">
      <w:pPr>
        <w:tabs>
          <w:tab w:val="left" w:pos="540"/>
        </w:tabs>
        <w:spacing w:before="120" w:after="120" w:line="264" w:lineRule="auto"/>
        <w:ind w:firstLine="567"/>
        <w:jc w:val="both"/>
        <w:rPr>
          <w:rFonts w:ascii="Times New Roman" w:hAnsi="Times New Roman"/>
          <w:spacing w:val="-4"/>
          <w:szCs w:val="28"/>
          <w:lang w:val="pt-BR"/>
        </w:rPr>
      </w:pPr>
      <w:r w:rsidRPr="007D6EF8">
        <w:rPr>
          <w:rFonts w:ascii="Times New Roman" w:hAnsi="Times New Roman"/>
          <w:spacing w:val="-2"/>
          <w:szCs w:val="28"/>
          <w:lang w:val="pt-BR"/>
        </w:rPr>
        <w:t>Nghị quyết số 25-NQ/TW ngày 25/7/2008 của Ban Chấp hành Trung ương Đảng khoá X</w:t>
      </w:r>
      <w:r w:rsidRPr="007D6EF8">
        <w:rPr>
          <w:rFonts w:ascii="Times New Roman" w:hAnsi="Times New Roman"/>
          <w:spacing w:val="-4"/>
          <w:szCs w:val="28"/>
          <w:lang w:val="pt-BR"/>
        </w:rPr>
        <w:t xml:space="preserve"> </w:t>
      </w:r>
      <w:r w:rsidRPr="007D6EF8">
        <w:rPr>
          <w:rFonts w:ascii="Times New Roman" w:hAnsi="Times New Roman"/>
          <w:szCs w:val="28"/>
        </w:rPr>
        <w:t>"Về tăng cường sự lãnh đạo của Đảng đối với công tác thanh niên thời kỳ đẩy mạnh công nghiệp hoá, hiện đại hoá"</w:t>
      </w:r>
      <w:r w:rsidRPr="007D6EF8">
        <w:rPr>
          <w:rFonts w:ascii="Times New Roman" w:hAnsi="Times New Roman"/>
          <w:spacing w:val="-4"/>
          <w:szCs w:val="28"/>
          <w:lang w:val="pt-BR"/>
        </w:rPr>
        <w:t xml:space="preserve"> quy định: Chính quyền các cấp định kỳ gặp gỡ, đối thoại với thanh niên. Trong những năm qua, Lãnh đạo các bộ ngành, Chủ tịch Ủy ban nhân dân các cấp, Thủ trưởng các cơ quan, tổ chức đã thường xuyên gặp gỡ, đối thoại với thanh niên để giải đáp và tháo gỡ các vấn đề có liên quan đến thanh niên</w:t>
      </w:r>
      <w:r w:rsidR="007D6EF8" w:rsidRPr="007D6EF8">
        <w:rPr>
          <w:rFonts w:ascii="Times New Roman" w:hAnsi="Times New Roman"/>
          <w:spacing w:val="-4"/>
          <w:szCs w:val="28"/>
          <w:lang w:val="pt-BR"/>
        </w:rPr>
        <w:t>. N</w:t>
      </w:r>
      <w:r w:rsidRPr="007D6EF8">
        <w:rPr>
          <w:rFonts w:ascii="Times New Roman" w:hAnsi="Times New Roman"/>
          <w:spacing w:val="-4"/>
          <w:szCs w:val="28"/>
          <w:lang w:val="pt-BR"/>
        </w:rPr>
        <w:t>hằm cụ thể hóa Nghị quyết của Đảng, phù hợp với thực tiễn đặt ra nhằm giải quyết các kiến nghị, đề xuất của thanh niên thông qua những hoạt động đối thoại với thanh niên</w:t>
      </w:r>
      <w:r w:rsidR="007D6EF8" w:rsidRPr="007D6EF8">
        <w:rPr>
          <w:rFonts w:ascii="Times New Roman" w:hAnsi="Times New Roman"/>
          <w:spacing w:val="-4"/>
          <w:szCs w:val="28"/>
          <w:lang w:val="pt-BR"/>
        </w:rPr>
        <w:t xml:space="preserve">, Luật Thanh niên dành 01 </w:t>
      </w:r>
      <w:r w:rsidR="007D6EF8" w:rsidRPr="007D6EF8">
        <w:rPr>
          <w:rFonts w:ascii="Times New Roman" w:hAnsi="Times New Roman"/>
          <w:spacing w:val="-4"/>
          <w:szCs w:val="28"/>
          <w:lang w:val="vi-VN"/>
        </w:rPr>
        <w:t>đ</w:t>
      </w:r>
      <w:r w:rsidR="007D6EF8" w:rsidRPr="007D6EF8">
        <w:rPr>
          <w:rFonts w:ascii="Times New Roman" w:hAnsi="Times New Roman"/>
          <w:spacing w:val="-4"/>
          <w:szCs w:val="28"/>
          <w:lang w:val="pt-BR"/>
        </w:rPr>
        <w:t>iều quy định về đối thoại với thanh niên tại Điều 10</w:t>
      </w:r>
      <w:bookmarkStart w:id="0" w:name="_GoBack"/>
      <w:bookmarkEnd w:id="0"/>
      <w:r w:rsidR="007D6EF8" w:rsidRPr="007D6EF8">
        <w:rPr>
          <w:rFonts w:ascii="Times New Roman" w:hAnsi="Times New Roman"/>
          <w:spacing w:val="-4"/>
          <w:szCs w:val="28"/>
          <w:lang w:val="pt-BR"/>
        </w:rPr>
        <w:t>:</w:t>
      </w:r>
    </w:p>
    <w:p w:rsidR="007D6EF8" w:rsidRPr="007D6EF8" w:rsidRDefault="007D6EF8" w:rsidP="007D6EF8">
      <w:pPr>
        <w:pStyle w:val="NormalWeb"/>
        <w:shd w:val="clear" w:color="auto" w:fill="FFFFFF"/>
        <w:spacing w:before="120" w:beforeAutospacing="0" w:after="120" w:afterAutospacing="0" w:line="264" w:lineRule="auto"/>
        <w:ind w:firstLine="567"/>
        <w:jc w:val="both"/>
        <w:rPr>
          <w:i/>
          <w:sz w:val="28"/>
          <w:szCs w:val="28"/>
        </w:rPr>
      </w:pPr>
      <w:r w:rsidRPr="007D6EF8">
        <w:rPr>
          <w:i/>
          <w:sz w:val="28"/>
          <w:szCs w:val="28"/>
        </w:rPr>
        <w:t xml:space="preserve">“1. Thủ tướng Chính phủ, Chủ tịch Ủy ban nhân dân các cấp có trách nhiệm đối thoại với thanh niên ít nhất mỗi năm một lần về các vấn đề liên quan đến thanh niên; người đứng đầu cơ quan, tổ chức, đơn vị lực lượng vũ trang nhân dân có trách nhiệm đối thoại với thanh niên theo yêu cầu của tổ chức </w:t>
      </w:r>
      <w:proofErr w:type="gramStart"/>
      <w:r w:rsidRPr="007D6EF8">
        <w:rPr>
          <w:i/>
          <w:sz w:val="28"/>
          <w:szCs w:val="28"/>
        </w:rPr>
        <w:t>thanh</w:t>
      </w:r>
      <w:proofErr w:type="gramEnd"/>
      <w:r w:rsidRPr="007D6EF8">
        <w:rPr>
          <w:i/>
          <w:sz w:val="28"/>
          <w:szCs w:val="28"/>
        </w:rPr>
        <w:t xml:space="preserve"> niên quy định tại Luật này.</w:t>
      </w:r>
    </w:p>
    <w:p w:rsidR="007D6EF8" w:rsidRPr="007D6EF8" w:rsidRDefault="007D6EF8" w:rsidP="007D6EF8">
      <w:pPr>
        <w:pStyle w:val="NormalWeb"/>
        <w:shd w:val="clear" w:color="auto" w:fill="FFFFFF"/>
        <w:spacing w:before="120" w:beforeAutospacing="0" w:after="120" w:afterAutospacing="0" w:line="264" w:lineRule="auto"/>
        <w:ind w:firstLine="567"/>
        <w:jc w:val="both"/>
        <w:rPr>
          <w:i/>
          <w:sz w:val="28"/>
          <w:szCs w:val="28"/>
        </w:rPr>
      </w:pPr>
      <w:r w:rsidRPr="007D6EF8">
        <w:rPr>
          <w:i/>
          <w:sz w:val="28"/>
          <w:szCs w:val="28"/>
        </w:rPr>
        <w:t>2. Người có trách nhiệm đối thoại với thanh niên quy định tại khoản 1 Điều này chỉ đạo chuẩn bị kế hoạch, chương trình đối thoại và công bố công khai trên cổng thông tin điện tử, trang thông tin điện tử hoặc niêm yết tại trụ sở cơ quan, tổ chức, đơn vị chậm nhất là 30 ngày trước ngày tổ chức đối thoại; giải quyết theo thẩm quyền hoặc kiến nghị với cơ quan có thẩm quyền giải quyết các kiến nghị của thanh niên thông qua hoạt động đối thoại.</w:t>
      </w:r>
    </w:p>
    <w:p w:rsidR="007D6EF8" w:rsidRPr="007D6EF8" w:rsidRDefault="007D6EF8" w:rsidP="007D6EF8">
      <w:pPr>
        <w:pStyle w:val="NormalWeb"/>
        <w:shd w:val="clear" w:color="auto" w:fill="FFFFFF"/>
        <w:spacing w:before="120" w:beforeAutospacing="0" w:after="120" w:afterAutospacing="0" w:line="264" w:lineRule="auto"/>
        <w:ind w:firstLine="567"/>
        <w:jc w:val="both"/>
        <w:rPr>
          <w:i/>
          <w:sz w:val="28"/>
          <w:szCs w:val="28"/>
        </w:rPr>
      </w:pPr>
      <w:r w:rsidRPr="007D6EF8">
        <w:rPr>
          <w:i/>
          <w:sz w:val="28"/>
          <w:szCs w:val="28"/>
        </w:rPr>
        <w:t>3. Trong thời hạn 10 ngày kể từ ngày đối thoại, nội dung kết luận đối thoại phải được công khai trên cổng thông tin điện tử, trang thông tin điện tử hoặc niêm yết tại trụ sở cơ quan, tổ chức, đơn vị và gửi đến các cơ quan, tổ chức, đơn vị có liên quan; trường hợp nội dung đối thoại phức tạp, liên quan đến nhiều lĩnh vực thì thời hạn này là 15 ngày.</w:t>
      </w:r>
    </w:p>
    <w:p w:rsidR="007D6EF8" w:rsidRPr="007D6EF8" w:rsidRDefault="007D6EF8" w:rsidP="007D6EF8">
      <w:pPr>
        <w:pStyle w:val="NormalWeb"/>
        <w:shd w:val="clear" w:color="auto" w:fill="FFFFFF"/>
        <w:spacing w:before="120" w:beforeAutospacing="0" w:after="120" w:afterAutospacing="0" w:line="264" w:lineRule="auto"/>
        <w:ind w:firstLine="567"/>
        <w:jc w:val="both"/>
        <w:rPr>
          <w:i/>
          <w:sz w:val="28"/>
          <w:szCs w:val="28"/>
        </w:rPr>
      </w:pPr>
      <w:proofErr w:type="gramStart"/>
      <w:r w:rsidRPr="007D6EF8">
        <w:rPr>
          <w:i/>
          <w:sz w:val="28"/>
          <w:szCs w:val="28"/>
        </w:rPr>
        <w:t>4. Chính phủ quy định chi tiết Điều này”.</w:t>
      </w:r>
      <w:proofErr w:type="gramEnd"/>
    </w:p>
    <w:p w:rsidR="00DC1FD9" w:rsidRDefault="007D6EF8" w:rsidP="007D6EF8">
      <w:pPr>
        <w:tabs>
          <w:tab w:val="left" w:pos="540"/>
        </w:tabs>
        <w:spacing w:before="120" w:after="120" w:line="264" w:lineRule="auto"/>
        <w:ind w:firstLine="567"/>
        <w:jc w:val="both"/>
        <w:rPr>
          <w:rFonts w:ascii="Times New Roman" w:hAnsi="Times New Roman"/>
          <w:spacing w:val="-4"/>
          <w:szCs w:val="28"/>
          <w:lang w:val="pt-BR"/>
        </w:rPr>
      </w:pPr>
      <w:r w:rsidRPr="007D6EF8">
        <w:rPr>
          <w:rFonts w:ascii="Times New Roman" w:hAnsi="Times New Roman"/>
          <w:spacing w:val="-4"/>
          <w:szCs w:val="28"/>
          <w:lang w:val="pt-BR"/>
        </w:rPr>
        <w:t>Trên cơ sở đó, q</w:t>
      </w:r>
      <w:r w:rsidR="00DC1FD9" w:rsidRPr="007D6EF8">
        <w:rPr>
          <w:rFonts w:ascii="Times New Roman" w:hAnsi="Times New Roman"/>
          <w:spacing w:val="-4"/>
          <w:szCs w:val="28"/>
          <w:lang w:val="pt-BR"/>
        </w:rPr>
        <w:t>uy định về đối thoại với thanh niên đã được cụ thể hóa tại Chương II Nghị định số 13/2021/NĐ-CP ngày 01/3/2021 của Chính phủ quy định về đối thoại với thanh niên; cơ chế, chính sách và biện pháp thực hiện chính sách đối với thanh</w:t>
      </w:r>
      <w:r w:rsidRPr="007D6EF8">
        <w:rPr>
          <w:rFonts w:ascii="Times New Roman" w:hAnsi="Times New Roman"/>
          <w:spacing w:val="-4"/>
          <w:szCs w:val="28"/>
          <w:lang w:val="pt-BR"/>
        </w:rPr>
        <w:t xml:space="preserve"> niên từ đủ 16 đến dưới 18 tuổi, cụ thể như sau:</w:t>
      </w:r>
    </w:p>
    <w:p w:rsidR="007D6EF8" w:rsidRPr="007D6EF8" w:rsidRDefault="007D6EF8" w:rsidP="007D6EF8">
      <w:pPr>
        <w:tabs>
          <w:tab w:val="left" w:pos="540"/>
        </w:tabs>
        <w:spacing w:before="120" w:after="120" w:line="264" w:lineRule="auto"/>
        <w:ind w:firstLine="567"/>
        <w:jc w:val="both"/>
        <w:rPr>
          <w:rFonts w:ascii="Times New Roman" w:hAnsi="Times New Roman"/>
          <w:b/>
          <w:bCs/>
          <w:szCs w:val="28"/>
        </w:rPr>
      </w:pPr>
      <w:r w:rsidRPr="007D6EF8">
        <w:rPr>
          <w:rFonts w:ascii="Times New Roman" w:hAnsi="Times New Roman"/>
          <w:b/>
          <w:spacing w:val="-4"/>
          <w:szCs w:val="28"/>
          <w:lang w:val="pt-BR"/>
        </w:rPr>
        <w:t>1. Về nguyên</w:t>
      </w:r>
      <w:r w:rsidRPr="007D6EF8">
        <w:rPr>
          <w:rFonts w:ascii="Times New Roman" w:hAnsi="Times New Roman"/>
          <w:b/>
          <w:bCs/>
          <w:szCs w:val="28"/>
        </w:rPr>
        <w:t xml:space="preserve"> tắc đối thoại với thanh niên (Điều 4)</w:t>
      </w:r>
    </w:p>
    <w:p w:rsidR="007D6EF8" w:rsidRDefault="007D6EF8" w:rsidP="007D6EF8">
      <w:pPr>
        <w:tabs>
          <w:tab w:val="left" w:pos="540"/>
        </w:tabs>
        <w:spacing w:before="120" w:after="120" w:line="264" w:lineRule="auto"/>
        <w:ind w:firstLine="567"/>
        <w:jc w:val="both"/>
        <w:rPr>
          <w:rFonts w:ascii="Times New Roman" w:hAnsi="Times New Roman"/>
          <w:bCs/>
          <w:szCs w:val="28"/>
        </w:rPr>
      </w:pPr>
      <w:r>
        <w:rPr>
          <w:rFonts w:ascii="Times New Roman" w:hAnsi="Times New Roman"/>
          <w:bCs/>
          <w:szCs w:val="28"/>
        </w:rPr>
        <w:t>Việc đối thoại với thanh niên phải đảm bảo 03 nguyên tắc sau đây:</w:t>
      </w:r>
    </w:p>
    <w:p w:rsidR="007D6EF8" w:rsidRDefault="007D6EF8" w:rsidP="007D6EF8">
      <w:pPr>
        <w:tabs>
          <w:tab w:val="left" w:pos="540"/>
        </w:tabs>
        <w:spacing w:before="120" w:after="120" w:line="264" w:lineRule="auto"/>
        <w:ind w:firstLine="567"/>
        <w:jc w:val="both"/>
        <w:rPr>
          <w:rFonts w:ascii="Times New Roman" w:hAnsi="Times New Roman"/>
          <w:szCs w:val="28"/>
        </w:rPr>
      </w:pPr>
      <w:proofErr w:type="gramStart"/>
      <w:r w:rsidRPr="007D6EF8">
        <w:rPr>
          <w:rFonts w:ascii="Times New Roman" w:hAnsi="Times New Roman"/>
          <w:bCs/>
          <w:i/>
          <w:szCs w:val="28"/>
        </w:rPr>
        <w:lastRenderedPageBreak/>
        <w:t>Thứ nhất,</w:t>
      </w:r>
      <w:r>
        <w:rPr>
          <w:rFonts w:ascii="Times New Roman" w:hAnsi="Times New Roman"/>
          <w:bCs/>
          <w:szCs w:val="28"/>
        </w:rPr>
        <w:t xml:space="preserve"> t</w:t>
      </w:r>
      <w:r w:rsidRPr="007D6EF8">
        <w:rPr>
          <w:rFonts w:ascii="Times New Roman" w:hAnsi="Times New Roman"/>
          <w:szCs w:val="28"/>
        </w:rPr>
        <w:t>hực hiện đúng chủ trương của Đảng, chính sách, pháp luật của Nhà nước trong tổ chức thực hiện đối thoại với thanh niên.</w:t>
      </w:r>
      <w:proofErr w:type="gramEnd"/>
    </w:p>
    <w:p w:rsidR="007D6EF8" w:rsidRDefault="007D6EF8" w:rsidP="007D6EF8">
      <w:pPr>
        <w:tabs>
          <w:tab w:val="left" w:pos="540"/>
        </w:tabs>
        <w:spacing w:before="120" w:after="120" w:line="264" w:lineRule="auto"/>
        <w:ind w:firstLine="567"/>
        <w:jc w:val="both"/>
        <w:rPr>
          <w:rFonts w:ascii="Times New Roman" w:hAnsi="Times New Roman"/>
          <w:szCs w:val="28"/>
        </w:rPr>
      </w:pPr>
      <w:proofErr w:type="gramStart"/>
      <w:r w:rsidRPr="007D6EF8">
        <w:rPr>
          <w:rFonts w:ascii="Times New Roman" w:hAnsi="Times New Roman"/>
          <w:i/>
          <w:szCs w:val="28"/>
        </w:rPr>
        <w:t>Thứ hai,</w:t>
      </w:r>
      <w:r>
        <w:rPr>
          <w:rFonts w:ascii="Times New Roman" w:hAnsi="Times New Roman"/>
          <w:szCs w:val="28"/>
        </w:rPr>
        <w:t xml:space="preserve"> t</w:t>
      </w:r>
      <w:r w:rsidRPr="007D6EF8">
        <w:rPr>
          <w:rFonts w:ascii="Times New Roman" w:hAnsi="Times New Roman"/>
          <w:szCs w:val="28"/>
        </w:rPr>
        <w:t>ôn trọng, lắng nghe ý kiến, nguyện vọng của thanh niên.</w:t>
      </w:r>
      <w:proofErr w:type="gramEnd"/>
    </w:p>
    <w:p w:rsidR="007D6EF8" w:rsidRDefault="007D6EF8" w:rsidP="007D6EF8">
      <w:pPr>
        <w:tabs>
          <w:tab w:val="left" w:pos="540"/>
        </w:tabs>
        <w:spacing w:before="120" w:after="120" w:line="264" w:lineRule="auto"/>
        <w:ind w:firstLine="567"/>
        <w:jc w:val="both"/>
        <w:rPr>
          <w:rFonts w:ascii="Times New Roman" w:hAnsi="Times New Roman"/>
          <w:szCs w:val="28"/>
        </w:rPr>
      </w:pPr>
      <w:proofErr w:type="gramStart"/>
      <w:r w:rsidRPr="007D6EF8">
        <w:rPr>
          <w:rFonts w:ascii="Times New Roman" w:hAnsi="Times New Roman"/>
          <w:i/>
          <w:szCs w:val="28"/>
        </w:rPr>
        <w:t>Thứ ba,</w:t>
      </w:r>
      <w:r>
        <w:rPr>
          <w:rFonts w:ascii="Times New Roman" w:hAnsi="Times New Roman"/>
          <w:szCs w:val="28"/>
        </w:rPr>
        <w:t xml:space="preserve"> b</w:t>
      </w:r>
      <w:r w:rsidRPr="007D6EF8">
        <w:rPr>
          <w:rFonts w:ascii="Times New Roman" w:hAnsi="Times New Roman"/>
          <w:szCs w:val="28"/>
        </w:rPr>
        <w:t>ảo đảm công khai, minh bạch, kịp thời, đúng quy định pháp luật.</w:t>
      </w:r>
      <w:proofErr w:type="gramEnd"/>
    </w:p>
    <w:p w:rsidR="007D6EF8" w:rsidRDefault="007D6EF8" w:rsidP="007D6EF8">
      <w:pPr>
        <w:tabs>
          <w:tab w:val="left" w:pos="540"/>
        </w:tabs>
        <w:spacing w:before="120" w:after="120" w:line="264" w:lineRule="auto"/>
        <w:ind w:firstLine="567"/>
        <w:jc w:val="both"/>
        <w:rPr>
          <w:rFonts w:ascii="Times New Roman" w:hAnsi="Times New Roman"/>
          <w:b/>
          <w:szCs w:val="28"/>
        </w:rPr>
      </w:pPr>
      <w:r w:rsidRPr="007D6EF8">
        <w:rPr>
          <w:rFonts w:ascii="Times New Roman" w:hAnsi="Times New Roman"/>
          <w:b/>
          <w:szCs w:val="28"/>
        </w:rPr>
        <w:t>2. Về t</w:t>
      </w:r>
      <w:r w:rsidRPr="007D6EF8">
        <w:rPr>
          <w:rFonts w:ascii="Times New Roman" w:hAnsi="Times New Roman"/>
          <w:b/>
          <w:bCs/>
          <w:szCs w:val="28"/>
        </w:rPr>
        <w:t>rách nhiệm tổ chức đối thoại (Điều 5)</w:t>
      </w:r>
    </w:p>
    <w:p w:rsidR="007D6EF8" w:rsidRPr="007D6EF8" w:rsidRDefault="007D6EF8" w:rsidP="007D6EF8">
      <w:pPr>
        <w:tabs>
          <w:tab w:val="left" w:pos="540"/>
        </w:tabs>
        <w:spacing w:before="120" w:after="120" w:line="264" w:lineRule="auto"/>
        <w:ind w:firstLine="567"/>
        <w:jc w:val="both"/>
        <w:rPr>
          <w:rFonts w:ascii="Times New Roman" w:hAnsi="Times New Roman"/>
          <w:szCs w:val="28"/>
        </w:rPr>
      </w:pPr>
      <w:r w:rsidRPr="007D6EF8">
        <w:rPr>
          <w:rFonts w:ascii="Times New Roman" w:hAnsi="Times New Roman"/>
          <w:szCs w:val="28"/>
        </w:rPr>
        <w:t>- Thủ tướng Chính phủ, Chủ tịch Ủy ban nhân dân các cấp có trách nhiệm tổ chức đối thoại với thanh niên ít nhất mỗi năm một lần.</w:t>
      </w:r>
    </w:p>
    <w:p w:rsidR="007D6EF8" w:rsidRDefault="007D6EF8" w:rsidP="007D6EF8">
      <w:pPr>
        <w:tabs>
          <w:tab w:val="left" w:pos="540"/>
        </w:tabs>
        <w:spacing w:before="120" w:after="120" w:line="264" w:lineRule="auto"/>
        <w:ind w:firstLine="567"/>
        <w:jc w:val="both"/>
        <w:rPr>
          <w:rFonts w:ascii="Times New Roman" w:hAnsi="Times New Roman"/>
          <w:szCs w:val="28"/>
        </w:rPr>
      </w:pPr>
      <w:r w:rsidRPr="007D6EF8">
        <w:rPr>
          <w:rFonts w:ascii="Times New Roman" w:hAnsi="Times New Roman"/>
          <w:szCs w:val="28"/>
        </w:rPr>
        <w:t>-</w:t>
      </w:r>
      <w:r>
        <w:rPr>
          <w:rFonts w:ascii="Times New Roman" w:hAnsi="Times New Roman"/>
          <w:b/>
          <w:szCs w:val="28"/>
        </w:rPr>
        <w:t xml:space="preserve"> </w:t>
      </w:r>
      <w:r w:rsidRPr="007D6EF8">
        <w:rPr>
          <w:rFonts w:ascii="Times New Roman" w:hAnsi="Times New Roman"/>
          <w:szCs w:val="28"/>
        </w:rPr>
        <w:t>2. Người đứng đầu cơ quan, tổ chức, đơn vị lực lượng vũ trang nhân dân có trách nhiệm đối thoại với thanh niên theo yêu cầu của Đoàn Thanh niên Cộng sản Hồ Chí Minh, Hội Liên hiệp Thanh niên Việt Nam, Hội Sinh viên Việt Nam và các tổ chức khác của thanh niên được thành lập và hoạt động theo quy định của pháp luật.</w:t>
      </w:r>
    </w:p>
    <w:p w:rsidR="007D6EF8" w:rsidRPr="007D6EF8" w:rsidRDefault="007D6EF8" w:rsidP="007D6EF8">
      <w:pPr>
        <w:tabs>
          <w:tab w:val="left" w:pos="540"/>
        </w:tabs>
        <w:spacing w:before="120" w:after="120" w:line="264" w:lineRule="auto"/>
        <w:ind w:firstLine="567"/>
        <w:jc w:val="both"/>
        <w:rPr>
          <w:rFonts w:ascii="Times New Roman" w:hAnsi="Times New Roman"/>
          <w:b/>
          <w:bCs/>
          <w:szCs w:val="28"/>
        </w:rPr>
      </w:pPr>
      <w:r w:rsidRPr="007D6EF8">
        <w:rPr>
          <w:rFonts w:ascii="Times New Roman" w:hAnsi="Times New Roman"/>
          <w:b/>
          <w:szCs w:val="28"/>
        </w:rPr>
        <w:t xml:space="preserve">3. </w:t>
      </w:r>
      <w:r w:rsidRPr="007D6EF8">
        <w:rPr>
          <w:rFonts w:ascii="Times New Roman" w:hAnsi="Times New Roman"/>
          <w:b/>
          <w:bCs/>
          <w:szCs w:val="28"/>
        </w:rPr>
        <w:t>Về hình thức đối thoại</w:t>
      </w:r>
      <w:r>
        <w:rPr>
          <w:rFonts w:ascii="Times New Roman" w:hAnsi="Times New Roman"/>
          <w:b/>
          <w:bCs/>
          <w:szCs w:val="28"/>
        </w:rPr>
        <w:t xml:space="preserve"> (Điều 6)</w:t>
      </w:r>
    </w:p>
    <w:p w:rsidR="007D6EF8" w:rsidRPr="007D6EF8" w:rsidRDefault="007D6EF8" w:rsidP="007D6EF8">
      <w:pPr>
        <w:tabs>
          <w:tab w:val="left" w:pos="540"/>
        </w:tabs>
        <w:spacing w:before="120" w:after="120" w:line="264" w:lineRule="auto"/>
        <w:ind w:firstLine="567"/>
        <w:jc w:val="both"/>
        <w:rPr>
          <w:rFonts w:ascii="Times New Roman" w:hAnsi="Times New Roman"/>
          <w:szCs w:val="28"/>
        </w:rPr>
      </w:pPr>
      <w:r w:rsidRPr="007D6EF8">
        <w:rPr>
          <w:rFonts w:ascii="Times New Roman" w:hAnsi="Times New Roman"/>
          <w:szCs w:val="28"/>
        </w:rPr>
        <w:t>Thủ tướng Chính phủ, Chủ tịch Ủy ban nhân dân các cấp và cơ quan, tổ chức, đơn vị quy định tại khoản 2 Điều 5 Nghị định này quyết định tổ chức đối thoại với thanh niên theo các hình thức đối thoại trực tiếp hoặc trực tuyến.</w:t>
      </w:r>
    </w:p>
    <w:p w:rsidR="007D6EF8" w:rsidRDefault="007D6EF8" w:rsidP="007D6EF8">
      <w:pPr>
        <w:spacing w:before="120" w:after="120" w:line="264" w:lineRule="auto"/>
        <w:ind w:firstLine="567"/>
        <w:jc w:val="both"/>
        <w:rPr>
          <w:rFonts w:ascii="Times New Roman" w:hAnsi="Times New Roman"/>
          <w:b/>
          <w:bCs/>
          <w:szCs w:val="28"/>
        </w:rPr>
      </w:pPr>
      <w:r w:rsidRPr="007D6EF8">
        <w:rPr>
          <w:rFonts w:ascii="Times New Roman" w:hAnsi="Times New Roman"/>
          <w:b/>
          <w:bCs/>
          <w:szCs w:val="28"/>
        </w:rPr>
        <w:t>4. Về nội dung đối thoại (Điều 7)</w:t>
      </w:r>
    </w:p>
    <w:p w:rsidR="007D6EF8" w:rsidRDefault="007D6EF8" w:rsidP="007D6EF8">
      <w:pPr>
        <w:spacing w:before="120" w:after="120" w:line="264" w:lineRule="auto"/>
        <w:ind w:firstLine="567"/>
        <w:jc w:val="both"/>
        <w:rPr>
          <w:rFonts w:ascii="Times New Roman" w:hAnsi="Times New Roman"/>
          <w:szCs w:val="28"/>
        </w:rPr>
      </w:pPr>
      <w:r w:rsidRPr="007D6EF8">
        <w:rPr>
          <w:rFonts w:ascii="Times New Roman" w:hAnsi="Times New Roman"/>
          <w:bCs/>
          <w:szCs w:val="28"/>
        </w:rPr>
        <w:t>Đối thoại với thanh niên bao gồm các nội dung sau đây:</w:t>
      </w:r>
    </w:p>
    <w:p w:rsidR="007D6EF8" w:rsidRDefault="007D6EF8" w:rsidP="007D6EF8">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Pr="007D6EF8">
        <w:rPr>
          <w:rFonts w:ascii="Times New Roman" w:hAnsi="Times New Roman"/>
          <w:szCs w:val="28"/>
        </w:rPr>
        <w:t>Việc thực hiện cơ chế, chính sách và các quy định của pháp luật đối với thanh niên.</w:t>
      </w:r>
    </w:p>
    <w:p w:rsidR="007D6EF8" w:rsidRDefault="007D6EF8" w:rsidP="007D6EF8">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Pr="007D6EF8">
        <w:rPr>
          <w:rFonts w:ascii="Times New Roman" w:hAnsi="Times New Roman"/>
          <w:szCs w:val="28"/>
        </w:rPr>
        <w:t>Hoạt động của các cơ quan, tổ chức liên quan đến quyền và lợi ích hợp pháp của thanh niên.</w:t>
      </w:r>
    </w:p>
    <w:p w:rsidR="007D6EF8" w:rsidRDefault="007D6EF8" w:rsidP="007D6EF8">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Pr="007D6EF8">
        <w:rPr>
          <w:rFonts w:ascii="Times New Roman" w:hAnsi="Times New Roman"/>
          <w:szCs w:val="28"/>
        </w:rPr>
        <w:t>Những nội dung thuộc thẩm quyền hoặc trách nhiệm báo cáo với cơ quan có thẩm quyền giải quyết các kiến nghị của thanh niên.</w:t>
      </w:r>
    </w:p>
    <w:p w:rsidR="007D6EF8" w:rsidRDefault="007D6EF8" w:rsidP="007D6EF8">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Pr="007D6EF8">
        <w:rPr>
          <w:rFonts w:ascii="Times New Roman" w:hAnsi="Times New Roman"/>
          <w:szCs w:val="28"/>
        </w:rPr>
        <w:t xml:space="preserve">Vai trò, trách nhiệm của thanh niên trong học tập, </w:t>
      </w:r>
      <w:proofErr w:type="gramStart"/>
      <w:r w:rsidRPr="007D6EF8">
        <w:rPr>
          <w:rFonts w:ascii="Times New Roman" w:hAnsi="Times New Roman"/>
          <w:szCs w:val="28"/>
        </w:rPr>
        <w:t>lao</w:t>
      </w:r>
      <w:proofErr w:type="gramEnd"/>
      <w:r w:rsidRPr="007D6EF8">
        <w:rPr>
          <w:rFonts w:ascii="Times New Roman" w:hAnsi="Times New Roman"/>
          <w:szCs w:val="28"/>
        </w:rPr>
        <w:t xml:space="preserve"> động, rèn luyện, tham gia phát triển kinh tế - xã hội và bảo vệ Tổ quốc.</w:t>
      </w:r>
    </w:p>
    <w:p w:rsidR="007D6EF8" w:rsidRPr="007D6EF8" w:rsidRDefault="007D6EF8" w:rsidP="007D6EF8">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Pr="007D6EF8">
        <w:rPr>
          <w:rFonts w:ascii="Times New Roman" w:hAnsi="Times New Roman"/>
          <w:szCs w:val="28"/>
        </w:rPr>
        <w:t>Những kiến nghị, đề xuất khác của thanh niên.</w:t>
      </w:r>
    </w:p>
    <w:p w:rsidR="007D6EF8" w:rsidRDefault="007D6EF8" w:rsidP="007D6EF8">
      <w:pPr>
        <w:spacing w:before="120" w:after="120" w:line="264" w:lineRule="auto"/>
        <w:ind w:firstLine="567"/>
        <w:jc w:val="both"/>
        <w:rPr>
          <w:rFonts w:ascii="Times New Roman" w:hAnsi="Times New Roman"/>
          <w:b/>
          <w:bCs/>
          <w:szCs w:val="28"/>
        </w:rPr>
      </w:pPr>
      <w:r w:rsidRPr="007D6EF8">
        <w:rPr>
          <w:rFonts w:ascii="Times New Roman" w:hAnsi="Times New Roman"/>
          <w:b/>
          <w:bCs/>
          <w:szCs w:val="28"/>
        </w:rPr>
        <w:t>5. Về xây dựng kế hoạch, chương trình đối thoại (Điều 8)</w:t>
      </w:r>
    </w:p>
    <w:p w:rsidR="007D27A0" w:rsidRDefault="007D27A0" w:rsidP="007D27A0">
      <w:pPr>
        <w:spacing w:before="120" w:after="120" w:line="264" w:lineRule="auto"/>
        <w:ind w:firstLine="567"/>
        <w:jc w:val="both"/>
        <w:rPr>
          <w:rFonts w:ascii="Times New Roman" w:hAnsi="Times New Roman"/>
          <w:szCs w:val="28"/>
        </w:rPr>
      </w:pPr>
      <w:r w:rsidRPr="00AC5A80">
        <w:rPr>
          <w:rFonts w:ascii="Times New Roman" w:hAnsi="Times New Roman"/>
          <w:bCs/>
          <w:szCs w:val="28"/>
        </w:rPr>
        <w:t>-</w:t>
      </w:r>
      <w:r>
        <w:rPr>
          <w:rFonts w:ascii="Times New Roman" w:hAnsi="Times New Roman"/>
          <w:b/>
          <w:bCs/>
          <w:szCs w:val="28"/>
        </w:rPr>
        <w:t xml:space="preserve"> </w:t>
      </w:r>
      <w:r w:rsidR="007D6EF8" w:rsidRPr="007D6EF8">
        <w:rPr>
          <w:rFonts w:ascii="Times New Roman" w:hAnsi="Times New Roman"/>
          <w:szCs w:val="28"/>
        </w:rPr>
        <w:t>Bộ Nội vụ chủ trì, phối hợp với Trung ương Đoàn Thanh niên Cộng sản Hồ Chí Minh xây dựng kế hoạch, chương trình đối thoại với thanh niên hằng năm trình Thủ tướng Chính phủ xem xét, quyết định.</w:t>
      </w:r>
    </w:p>
    <w:p w:rsidR="007D6EF8" w:rsidRDefault="007D6EF8" w:rsidP="007D27A0">
      <w:pPr>
        <w:spacing w:before="120" w:after="120" w:line="264" w:lineRule="auto"/>
        <w:ind w:firstLine="567"/>
        <w:jc w:val="both"/>
        <w:rPr>
          <w:rFonts w:ascii="Times New Roman" w:hAnsi="Times New Roman"/>
          <w:szCs w:val="28"/>
        </w:rPr>
      </w:pPr>
      <w:r w:rsidRPr="007D6EF8">
        <w:rPr>
          <w:rFonts w:ascii="Times New Roman" w:hAnsi="Times New Roman"/>
          <w:szCs w:val="28"/>
        </w:rPr>
        <w:t xml:space="preserve">Cơ quan quản lý nhà nước, đơn vị được giao nhiệm vụ về công tác thanh niên chủ trì, phối hợp với Đoàn Thanh niên Cộng sản Hồ Chí Minh cùng cấp </w:t>
      </w:r>
      <w:r w:rsidRPr="007D6EF8">
        <w:rPr>
          <w:rFonts w:ascii="Times New Roman" w:hAnsi="Times New Roman"/>
          <w:szCs w:val="28"/>
        </w:rPr>
        <w:lastRenderedPageBreak/>
        <w:t>xây dựng kế hoạch, chương trình đối thoại với thanh niên hằng năm trình Chủ tịch Ủy ban nhân dân cùng cấp xem xét, quyết định.</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Người đứng đầu cơ quan, tổ chức, đơn vị lực lượng vũ trang nhân dân có trách nhiệm xây dựng kế hoạch đối thoại với thanh niên trên cơ sở yêu cầu của các tổ chức thanh niên quy định tại khoản 2 Điều 5 Nghị định này.</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Đoàn Thanh niên Cộng sản Hồ Chí Minh và các tổ chức khác của thanh niên tổng hợp nhu cầu, nguyện vọng, kiến nghị, đề xuất của thanh niên, lựa chọn chủ đề và phối hợp với cơ quan, tổ chức, đơn vị quy định tại khoản 1, khoản 2 Điều này để phục vụ xây dựng kế hoạch đối thoại.</w:t>
      </w:r>
    </w:p>
    <w:p w:rsidR="00AC5A80" w:rsidRDefault="00AC5A80" w:rsidP="00AC5A80">
      <w:pPr>
        <w:spacing w:before="120" w:after="120" w:line="264" w:lineRule="auto"/>
        <w:ind w:firstLine="567"/>
        <w:jc w:val="both"/>
        <w:rPr>
          <w:rFonts w:ascii="Times New Roman" w:hAnsi="Times New Roman"/>
          <w:b/>
          <w:szCs w:val="28"/>
        </w:rPr>
      </w:pPr>
      <w:r w:rsidRPr="00AC5A80">
        <w:rPr>
          <w:rFonts w:ascii="Times New Roman" w:hAnsi="Times New Roman"/>
          <w:b/>
          <w:szCs w:val="28"/>
        </w:rPr>
        <w:t>6. Về n</w:t>
      </w:r>
      <w:r w:rsidR="007D6EF8" w:rsidRPr="00AC5A80">
        <w:rPr>
          <w:rFonts w:ascii="Times New Roman" w:hAnsi="Times New Roman"/>
          <w:b/>
          <w:bCs/>
          <w:szCs w:val="28"/>
        </w:rPr>
        <w:t>ội dung kế hoạch, chương trình đối thoại</w:t>
      </w:r>
      <w:r w:rsidRPr="00AC5A80">
        <w:rPr>
          <w:rFonts w:ascii="Times New Roman" w:hAnsi="Times New Roman"/>
          <w:b/>
          <w:bCs/>
          <w:szCs w:val="28"/>
        </w:rPr>
        <w:t xml:space="preserve"> (Điều 9)</w:t>
      </w:r>
    </w:p>
    <w:p w:rsidR="00AC5A80" w:rsidRDefault="00AC5A80" w:rsidP="00AC5A80">
      <w:pPr>
        <w:spacing w:before="120" w:after="120" w:line="264" w:lineRule="auto"/>
        <w:ind w:firstLine="567"/>
        <w:jc w:val="both"/>
        <w:rPr>
          <w:rFonts w:ascii="Times New Roman" w:hAnsi="Times New Roman"/>
          <w:b/>
          <w:szCs w:val="28"/>
        </w:rPr>
      </w:pPr>
      <w:r w:rsidRPr="00AC5A80">
        <w:rPr>
          <w:rFonts w:ascii="Times New Roman" w:hAnsi="Times New Roman"/>
          <w:szCs w:val="28"/>
        </w:rPr>
        <w:t>a)</w:t>
      </w:r>
      <w:r>
        <w:rPr>
          <w:rFonts w:ascii="Times New Roman" w:hAnsi="Times New Roman"/>
          <w:b/>
          <w:szCs w:val="28"/>
        </w:rPr>
        <w:t xml:space="preserve"> </w:t>
      </w:r>
      <w:r w:rsidR="007D6EF8" w:rsidRPr="007D6EF8">
        <w:rPr>
          <w:rFonts w:ascii="Times New Roman" w:hAnsi="Times New Roman"/>
          <w:szCs w:val="28"/>
        </w:rPr>
        <w:t>Kế hoạch đối thoại với thanh niên phải đảm bảo nội dung sau:</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szCs w:val="28"/>
        </w:rPr>
        <w:t>-</w:t>
      </w:r>
      <w:r>
        <w:rPr>
          <w:rFonts w:ascii="Times New Roman" w:hAnsi="Times New Roman"/>
          <w:b/>
          <w:szCs w:val="28"/>
        </w:rPr>
        <w:t xml:space="preserve"> </w:t>
      </w:r>
      <w:r w:rsidR="007D6EF8" w:rsidRPr="007D6EF8">
        <w:rPr>
          <w:rFonts w:ascii="Times New Roman" w:hAnsi="Times New Roman"/>
          <w:szCs w:val="28"/>
        </w:rPr>
        <w:t>Mục đích, yêu cầu: Tiếp nhận ý kiến, kiến nghị của thanh niên về xây dựng, thực hiện chính sách, pháp luật; cung cấp, phổ biến chính sách, pháp luật đối với thanh niên; giải đáp vấn đề liên quan đến quyền, lợi ích hợp pháp của thanh niên trong quá trình thực hiện chính sách, pháp luật của nhà nước đối với thanh niên;</w:t>
      </w:r>
    </w:p>
    <w:p w:rsidR="00AC5A80"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Thời gian:</w:t>
      </w:r>
      <w:r>
        <w:rPr>
          <w:rFonts w:ascii="Times New Roman" w:hAnsi="Times New Roman"/>
          <w:szCs w:val="28"/>
        </w:rPr>
        <w:t xml:space="preserve"> </w:t>
      </w:r>
      <w:r w:rsidR="007D6EF8" w:rsidRPr="007D6EF8">
        <w:rPr>
          <w:rFonts w:ascii="Times New Roman" w:hAnsi="Times New Roman"/>
          <w:szCs w:val="28"/>
        </w:rPr>
        <w:t>Thủ tướng Chính phủ, Chủ tịch Ủy ban nhân dân các cấp tổ chức đối thoại với thanh niên vào tháng 3 hằng năm. Trường hợp không thể tổ chức trong tháng 3 thì tổ chức đối thoại vào thời gian phù hợp, nhưng phải đảm bảo ít nhất 1 năm 1 lần;</w:t>
      </w:r>
    </w:p>
    <w:p w:rsidR="007D6EF8" w:rsidRDefault="007D6EF8" w:rsidP="00AC5A80">
      <w:pPr>
        <w:spacing w:before="120" w:after="120" w:line="264" w:lineRule="auto"/>
        <w:ind w:firstLine="567"/>
        <w:jc w:val="both"/>
        <w:rPr>
          <w:rFonts w:ascii="Times New Roman" w:hAnsi="Times New Roman"/>
          <w:szCs w:val="28"/>
        </w:rPr>
      </w:pPr>
      <w:r w:rsidRPr="007D6EF8">
        <w:rPr>
          <w:rFonts w:ascii="Times New Roman" w:hAnsi="Times New Roman"/>
          <w:szCs w:val="28"/>
        </w:rPr>
        <w:t>Trường hợp đối thoại theo yêu cầu của tổ chức Đoàn thanh niên quy định tại khoản 2 Điều 5 Nghị định này thì trong vòng 45 ngày kể từ ngày nhận được yêu cầu, người đứng đầu cơ quan, tổ chức, đơn vị lực lượng vũ trang nhân dân có trách nhiệm xem xét tổ chức đối thoại với thanh niên.</w:t>
      </w:r>
    </w:p>
    <w:p w:rsidR="007D6EF8" w:rsidRP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Địa điểm: Cơ quan, tổ chức, đơn vị lựa chọn địa điểm và chuẩn bị các điều kiện thuận lợi, phù hợp với hình thức đối thoại để thanh niên tham gia đối thoại;</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Nội dung: Cơ quan, tổ chức, đơn vị phối hợp với Đoàn Thanh niên Cộng sản Hồ Chí Minh cùng cấp và các tổ chức khác của thanh niên lựa chọn nội dung đối thoại quy định tại Điều 7 Nghị định này;</w:t>
      </w:r>
    </w:p>
    <w:p w:rsidR="00AC5A80"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T</w:t>
      </w:r>
      <w:r w:rsidR="007D6EF8" w:rsidRPr="007D6EF8">
        <w:rPr>
          <w:rFonts w:ascii="Times New Roman" w:hAnsi="Times New Roman"/>
          <w:szCs w:val="28"/>
        </w:rPr>
        <w:t>hành phần</w:t>
      </w:r>
      <w:r>
        <w:rPr>
          <w:rFonts w:ascii="Times New Roman" w:hAnsi="Times New Roman"/>
          <w:szCs w:val="28"/>
        </w:rPr>
        <w:t xml:space="preserve"> tham gia</w:t>
      </w:r>
    </w:p>
    <w:p w:rsidR="00AC5A80"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 xml:space="preserve">Chủ trì: Thủ tướng Chính phủ, Chủ tịch Ủy ban nhân dân các cấp chủ trì đối thoại định kỳ; Người đứng đầu cơ quan, tổ chức, đơn vị chủ trì đối thoại </w:t>
      </w:r>
      <w:proofErr w:type="gramStart"/>
      <w:r w:rsidR="007D6EF8" w:rsidRPr="007D6EF8">
        <w:rPr>
          <w:rFonts w:ascii="Times New Roman" w:hAnsi="Times New Roman"/>
          <w:szCs w:val="28"/>
        </w:rPr>
        <w:t>theo</w:t>
      </w:r>
      <w:proofErr w:type="gramEnd"/>
      <w:r>
        <w:rPr>
          <w:rFonts w:ascii="Times New Roman" w:hAnsi="Times New Roman"/>
          <w:szCs w:val="28"/>
        </w:rPr>
        <w:t xml:space="preserve"> yêu cầu của tổ chức thanh niên.</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 xml:space="preserve">Thành phần tham gia đối thoại gồm: Đại diện Lãnh đạo Đoàn Thanh niên Cộng sản Hồ Chí Minh cùng cấp; Đại diện các cơ quan chuyên môn của cơ </w:t>
      </w:r>
      <w:r w:rsidR="007D6EF8" w:rsidRPr="007D6EF8">
        <w:rPr>
          <w:rFonts w:ascii="Times New Roman" w:hAnsi="Times New Roman"/>
          <w:szCs w:val="28"/>
        </w:rPr>
        <w:lastRenderedPageBreak/>
        <w:t>quan, tổ chức, đơn vị tổ chức đối thoại; Đại diện cơ quan quản lý nhà nước về thanh niên các cấp; Đại diện thanh niên do Đoàn Thanh niên Cộng sản Hồ Chí Minh cùng cấp giới thiệu; Đại diện cơ quan, tổ chức, đơn vị có liên quan.</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Tổ chức thực hiện: Cơ quan, tổ chức, đơn vị tổ chức đối thoại phân công nhiệm vụ thực hiện nội dung kế hoạch.</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b) </w:t>
      </w:r>
      <w:r w:rsidR="007D6EF8" w:rsidRPr="007D6EF8">
        <w:rPr>
          <w:rFonts w:ascii="Times New Roman" w:hAnsi="Times New Roman"/>
          <w:szCs w:val="28"/>
        </w:rPr>
        <w:t>Chương trình gồm các nội dung sau: Thời gian bắt đầu, thời gian kết thúc; nội dung chương trình; phân công thực hiện.</w:t>
      </w:r>
    </w:p>
    <w:p w:rsidR="00AC5A80" w:rsidRDefault="00AC5A80" w:rsidP="00AC5A80">
      <w:pPr>
        <w:spacing w:before="120" w:after="120" w:line="264" w:lineRule="auto"/>
        <w:ind w:firstLine="567"/>
        <w:jc w:val="both"/>
        <w:rPr>
          <w:rFonts w:ascii="Times New Roman" w:hAnsi="Times New Roman"/>
          <w:b/>
          <w:szCs w:val="28"/>
        </w:rPr>
      </w:pPr>
      <w:r w:rsidRPr="00AC5A80">
        <w:rPr>
          <w:rFonts w:ascii="Times New Roman" w:hAnsi="Times New Roman"/>
          <w:b/>
          <w:szCs w:val="28"/>
        </w:rPr>
        <w:t>7. Về t</w:t>
      </w:r>
      <w:r w:rsidR="007D6EF8" w:rsidRPr="00AC5A80">
        <w:rPr>
          <w:rFonts w:ascii="Times New Roman" w:hAnsi="Times New Roman"/>
          <w:b/>
          <w:bCs/>
          <w:szCs w:val="28"/>
        </w:rPr>
        <w:t>ổ chức đối thoại</w:t>
      </w:r>
      <w:r w:rsidRPr="00AC5A80">
        <w:rPr>
          <w:rFonts w:ascii="Times New Roman" w:hAnsi="Times New Roman"/>
          <w:b/>
          <w:bCs/>
          <w:szCs w:val="28"/>
        </w:rPr>
        <w:t xml:space="preserve"> (Điều 10)</w:t>
      </w:r>
    </w:p>
    <w:p w:rsidR="00AC5A80" w:rsidRDefault="00AC5A80" w:rsidP="00AC5A80">
      <w:pPr>
        <w:spacing w:before="120" w:after="120" w:line="264" w:lineRule="auto"/>
        <w:ind w:firstLine="567"/>
        <w:jc w:val="both"/>
        <w:rPr>
          <w:rFonts w:ascii="Times New Roman" w:hAnsi="Times New Roman"/>
          <w:b/>
          <w:szCs w:val="28"/>
        </w:rPr>
      </w:pPr>
      <w:r w:rsidRPr="00AC5A80">
        <w:rPr>
          <w:rFonts w:ascii="Times New Roman" w:hAnsi="Times New Roman"/>
          <w:szCs w:val="28"/>
        </w:rPr>
        <w:t>-</w:t>
      </w:r>
      <w:r>
        <w:rPr>
          <w:rFonts w:ascii="Times New Roman" w:hAnsi="Times New Roman"/>
          <w:b/>
          <w:szCs w:val="28"/>
        </w:rPr>
        <w:t xml:space="preserve"> </w:t>
      </w:r>
      <w:r w:rsidR="007D6EF8" w:rsidRPr="007D6EF8">
        <w:rPr>
          <w:rFonts w:ascii="Times New Roman" w:hAnsi="Times New Roman"/>
          <w:szCs w:val="28"/>
        </w:rPr>
        <w:t>Căn cứ kế hoạch, chương trình đối thoại đã được công khai, các cơ quan, tổ chức, đơn vị chủ trì, phối hợp với tổ chức Đoàn Thanh niên Cộng sản Hồ Chí Minh cùng cấp và các cơ quan liên quan tổ chức thực hiện đối thoại theo kế hoạch.</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szCs w:val="28"/>
        </w:rPr>
        <w:t>-</w:t>
      </w:r>
      <w:r>
        <w:rPr>
          <w:rFonts w:ascii="Times New Roman" w:hAnsi="Times New Roman"/>
          <w:b/>
          <w:szCs w:val="28"/>
        </w:rPr>
        <w:t xml:space="preserve"> </w:t>
      </w:r>
      <w:r w:rsidR="007D6EF8" w:rsidRPr="007D6EF8">
        <w:rPr>
          <w:rFonts w:ascii="Times New Roman" w:hAnsi="Times New Roman"/>
          <w:szCs w:val="28"/>
        </w:rPr>
        <w:t>Cơ quan, tổ chức, đơn vị tổ chức đối thoại quyết định tiếp nhận ý kiến, kiến nghị của thanh niên bằng phiếu, phát biểu trực tiếp hoặc thông qua các phương tiện thông tin đại chúng, Trang/cổng thông tin điện tử của cơ quan, tổ chức, đơn vị phù hợp với hình thức đối thoại quy định tại Điều 6 Nghị định này.</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 xml:space="preserve">Cơ quan, tổ chức, đơn vị tổng hợp các nội dung </w:t>
      </w:r>
      <w:proofErr w:type="gramStart"/>
      <w:r w:rsidR="007D6EF8" w:rsidRPr="007D6EF8">
        <w:rPr>
          <w:rFonts w:ascii="Times New Roman" w:hAnsi="Times New Roman"/>
          <w:szCs w:val="28"/>
        </w:rPr>
        <w:t>theo</w:t>
      </w:r>
      <w:proofErr w:type="gramEnd"/>
      <w:r w:rsidR="007D6EF8" w:rsidRPr="007D6EF8">
        <w:rPr>
          <w:rFonts w:ascii="Times New Roman" w:hAnsi="Times New Roman"/>
          <w:szCs w:val="28"/>
        </w:rPr>
        <w:t xml:space="preserve"> nhóm vấn đề để trả lời tại cuộc đối thoại những nội dung thuộc thẩm quyền. Đối với nhũng nội dung không thuộc thẩm quyền thì ghi nhận và gửi các cơ quan có thẩm quyền giải quyết </w:t>
      </w:r>
      <w:proofErr w:type="gramStart"/>
      <w:r w:rsidR="007D6EF8" w:rsidRPr="007D6EF8">
        <w:rPr>
          <w:rFonts w:ascii="Times New Roman" w:hAnsi="Times New Roman"/>
          <w:szCs w:val="28"/>
        </w:rPr>
        <w:t>theo</w:t>
      </w:r>
      <w:proofErr w:type="gramEnd"/>
      <w:r w:rsidR="007D6EF8" w:rsidRPr="007D6EF8">
        <w:rPr>
          <w:rFonts w:ascii="Times New Roman" w:hAnsi="Times New Roman"/>
          <w:szCs w:val="28"/>
        </w:rPr>
        <w:t xml:space="preserve"> quy định.</w:t>
      </w:r>
    </w:p>
    <w:p w:rsidR="007D6EF8" w:rsidRPr="00AC5A80" w:rsidRDefault="00AC5A80" w:rsidP="00AC5A80">
      <w:pPr>
        <w:spacing w:before="120" w:after="120" w:line="264" w:lineRule="auto"/>
        <w:ind w:firstLine="567"/>
        <w:jc w:val="both"/>
        <w:rPr>
          <w:rFonts w:ascii="Times New Roman" w:hAnsi="Times New Roman"/>
          <w:b/>
          <w:bCs/>
          <w:szCs w:val="28"/>
        </w:rPr>
      </w:pPr>
      <w:r w:rsidRPr="00AC5A80">
        <w:rPr>
          <w:rFonts w:ascii="Times New Roman" w:hAnsi="Times New Roman"/>
          <w:b/>
          <w:szCs w:val="28"/>
        </w:rPr>
        <w:t>8. Về n</w:t>
      </w:r>
      <w:r w:rsidR="007D6EF8" w:rsidRPr="00AC5A80">
        <w:rPr>
          <w:rFonts w:ascii="Times New Roman" w:hAnsi="Times New Roman"/>
          <w:b/>
          <w:bCs/>
          <w:szCs w:val="28"/>
        </w:rPr>
        <w:t>ội dung kết luận đối thoại</w:t>
      </w:r>
      <w:r w:rsidRPr="00AC5A80">
        <w:rPr>
          <w:rFonts w:ascii="Times New Roman" w:hAnsi="Times New Roman"/>
          <w:b/>
          <w:bCs/>
          <w:szCs w:val="28"/>
        </w:rPr>
        <w:t xml:space="preserve"> (Điều 11)</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bCs/>
          <w:szCs w:val="28"/>
        </w:rPr>
        <w:t xml:space="preserve">- </w:t>
      </w:r>
      <w:r w:rsidR="007D6EF8" w:rsidRPr="007D6EF8">
        <w:rPr>
          <w:rFonts w:ascii="Times New Roman" w:hAnsi="Times New Roman"/>
          <w:szCs w:val="28"/>
        </w:rPr>
        <w:t>Thủ tướng Chính phủ, Chủ tịch Ủy ban nhân dân các cấp, cơ quan, tổ chức, đơn vị có văn bản kết luận nội dung đối thoại và gửi các cơ quan, tổ chức, đơn vị có liên quan xem xét, giải quyết theo quy định đối với những nội dung đối thoại phức tạp, liên quan đến nhiều ngành, nhiều lĩnh vực. Văn bản kết luận đối thoại gồm các nội dung sau:</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i/>
          <w:szCs w:val="28"/>
        </w:rPr>
        <w:t>Thứ nhất,</w:t>
      </w:r>
      <w:r>
        <w:rPr>
          <w:rFonts w:ascii="Times New Roman" w:hAnsi="Times New Roman"/>
          <w:szCs w:val="28"/>
        </w:rPr>
        <w:t xml:space="preserve"> n</w:t>
      </w:r>
      <w:r w:rsidR="007D6EF8" w:rsidRPr="007D6EF8">
        <w:rPr>
          <w:rFonts w:ascii="Times New Roman" w:hAnsi="Times New Roman"/>
          <w:szCs w:val="28"/>
        </w:rPr>
        <w:t>hững vấn đề được thanh niên nêu ý kiến, kiến nghị, đề xuất;</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i/>
          <w:szCs w:val="28"/>
        </w:rPr>
        <w:t>Thứ hai,</w:t>
      </w:r>
      <w:r>
        <w:rPr>
          <w:rFonts w:ascii="Times New Roman" w:hAnsi="Times New Roman"/>
          <w:szCs w:val="28"/>
        </w:rPr>
        <w:t xml:space="preserve"> n</w:t>
      </w:r>
      <w:r w:rsidR="007D6EF8" w:rsidRPr="007D6EF8">
        <w:rPr>
          <w:rFonts w:ascii="Times New Roman" w:hAnsi="Times New Roman"/>
          <w:szCs w:val="28"/>
        </w:rPr>
        <w:t>hững ý kiến, kiến nghị, đề xuất của thanh niên đã được giải đáp ngay tại cuộc đối thoại;</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i/>
          <w:szCs w:val="28"/>
        </w:rPr>
        <w:t>Thứ ba,</w:t>
      </w:r>
      <w:r>
        <w:rPr>
          <w:rFonts w:ascii="Times New Roman" w:hAnsi="Times New Roman"/>
          <w:szCs w:val="28"/>
        </w:rPr>
        <w:t xml:space="preserve"> n</w:t>
      </w:r>
      <w:r w:rsidR="007D6EF8" w:rsidRPr="007D6EF8">
        <w:rPr>
          <w:rFonts w:ascii="Times New Roman" w:hAnsi="Times New Roman"/>
          <w:szCs w:val="28"/>
        </w:rPr>
        <w:t>hững ý kiến, kiến nghị, đề xuất của thanh niên có nội dung phức tạp, liên quan đến nhiều ngành, lĩnh vực đã được chuyển đến cơ quan tổ chức, đơn vị để xem xét, giải quyết;</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i/>
          <w:szCs w:val="28"/>
        </w:rPr>
        <w:t>Thứ tư,</w:t>
      </w:r>
      <w:r>
        <w:rPr>
          <w:rFonts w:ascii="Times New Roman" w:hAnsi="Times New Roman"/>
          <w:szCs w:val="28"/>
        </w:rPr>
        <w:t xml:space="preserve"> p</w:t>
      </w:r>
      <w:r w:rsidR="007D6EF8" w:rsidRPr="007D6EF8">
        <w:rPr>
          <w:rFonts w:ascii="Times New Roman" w:hAnsi="Times New Roman"/>
          <w:szCs w:val="28"/>
        </w:rPr>
        <w:t xml:space="preserve">hân công cơ quan, tổ chức, đơn vị giải quyết kiến nghị, đề xuất của thanh niên </w:t>
      </w:r>
      <w:proofErr w:type="gramStart"/>
      <w:r w:rsidR="007D6EF8" w:rsidRPr="007D6EF8">
        <w:rPr>
          <w:rFonts w:ascii="Times New Roman" w:hAnsi="Times New Roman"/>
          <w:szCs w:val="28"/>
        </w:rPr>
        <w:t>theo</w:t>
      </w:r>
      <w:proofErr w:type="gramEnd"/>
      <w:r w:rsidR="007D6EF8" w:rsidRPr="007D6EF8">
        <w:rPr>
          <w:rFonts w:ascii="Times New Roman" w:hAnsi="Times New Roman"/>
          <w:szCs w:val="28"/>
        </w:rPr>
        <w:t xml:space="preserve"> chức năng, nhiệm vụ được giao.</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 xml:space="preserve">Thời gian ban hành văn bản và xử lý nội dung kết luận được thực hiện </w:t>
      </w:r>
      <w:proofErr w:type="gramStart"/>
      <w:r w:rsidR="007D6EF8" w:rsidRPr="007D6EF8">
        <w:rPr>
          <w:rFonts w:ascii="Times New Roman" w:hAnsi="Times New Roman"/>
          <w:szCs w:val="28"/>
        </w:rPr>
        <w:t>theo</w:t>
      </w:r>
      <w:proofErr w:type="gramEnd"/>
      <w:r w:rsidR="007D6EF8" w:rsidRPr="007D6EF8">
        <w:rPr>
          <w:rFonts w:ascii="Times New Roman" w:hAnsi="Times New Roman"/>
          <w:szCs w:val="28"/>
        </w:rPr>
        <w:t xml:space="preserve"> quy định tại khoản 3 Điều 10 Luật Thanh niên.</w:t>
      </w:r>
    </w:p>
    <w:p w:rsidR="007D6EF8" w:rsidRDefault="00AC5A80" w:rsidP="00AC5A80">
      <w:pPr>
        <w:spacing w:before="120" w:after="120" w:line="264" w:lineRule="auto"/>
        <w:ind w:firstLine="567"/>
        <w:jc w:val="both"/>
        <w:rPr>
          <w:rFonts w:ascii="Times New Roman" w:hAnsi="Times New Roman"/>
          <w:b/>
          <w:bCs/>
          <w:szCs w:val="28"/>
        </w:rPr>
      </w:pPr>
      <w:r w:rsidRPr="00AC5A80">
        <w:rPr>
          <w:rFonts w:ascii="Times New Roman" w:hAnsi="Times New Roman"/>
          <w:b/>
          <w:szCs w:val="28"/>
        </w:rPr>
        <w:lastRenderedPageBreak/>
        <w:t>9. Về t</w:t>
      </w:r>
      <w:r w:rsidR="007D6EF8" w:rsidRPr="00AC5A80">
        <w:rPr>
          <w:rFonts w:ascii="Times New Roman" w:hAnsi="Times New Roman"/>
          <w:b/>
          <w:bCs/>
          <w:szCs w:val="28"/>
        </w:rPr>
        <w:t>ổ chức thực hiện</w:t>
      </w:r>
      <w:r w:rsidRPr="00AC5A80">
        <w:rPr>
          <w:rFonts w:ascii="Times New Roman" w:hAnsi="Times New Roman"/>
          <w:b/>
          <w:bCs/>
          <w:szCs w:val="28"/>
        </w:rPr>
        <w:t xml:space="preserve"> (Điều 12) </w:t>
      </w:r>
    </w:p>
    <w:p w:rsidR="007D6EF8" w:rsidRDefault="00AC5A80" w:rsidP="00AC5A80">
      <w:pPr>
        <w:spacing w:before="120" w:after="120" w:line="264" w:lineRule="auto"/>
        <w:ind w:firstLine="567"/>
        <w:jc w:val="both"/>
        <w:rPr>
          <w:rFonts w:ascii="Times New Roman" w:hAnsi="Times New Roman"/>
          <w:szCs w:val="28"/>
        </w:rPr>
      </w:pPr>
      <w:r w:rsidRPr="00AC5A80">
        <w:rPr>
          <w:rFonts w:ascii="Times New Roman" w:hAnsi="Times New Roman"/>
          <w:bCs/>
          <w:szCs w:val="28"/>
        </w:rPr>
        <w:t>-</w:t>
      </w:r>
      <w:r>
        <w:rPr>
          <w:rFonts w:ascii="Times New Roman" w:hAnsi="Times New Roman"/>
          <w:b/>
          <w:bCs/>
          <w:szCs w:val="28"/>
        </w:rPr>
        <w:t xml:space="preserve"> </w:t>
      </w:r>
      <w:r w:rsidR="007D6EF8" w:rsidRPr="007D6EF8">
        <w:rPr>
          <w:rFonts w:ascii="Times New Roman" w:hAnsi="Times New Roman"/>
          <w:szCs w:val="28"/>
        </w:rPr>
        <w:t xml:space="preserve">Bộ Nội vụ có trách nhiệm chủ trì, phối hợp với Trung ương Đoàn Thanh niên Cộng sản Hồ Chí Minh và các cơ quan liên quan </w:t>
      </w:r>
      <w:proofErr w:type="gramStart"/>
      <w:r w:rsidR="007D6EF8" w:rsidRPr="007D6EF8">
        <w:rPr>
          <w:rFonts w:ascii="Times New Roman" w:hAnsi="Times New Roman"/>
          <w:szCs w:val="28"/>
        </w:rPr>
        <w:t>theo</w:t>
      </w:r>
      <w:proofErr w:type="gramEnd"/>
      <w:r w:rsidR="007D6EF8" w:rsidRPr="007D6EF8">
        <w:rPr>
          <w:rFonts w:ascii="Times New Roman" w:hAnsi="Times New Roman"/>
          <w:szCs w:val="28"/>
        </w:rPr>
        <w:t xml:space="preserve"> dõi, đôn đốc, kiểm tra việc thực hiện đối thoại với thanh niên tại đơn vị và địa phương.</w:t>
      </w:r>
    </w:p>
    <w:p w:rsid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Hằng năm, người đứng đầu cơ quan, tổ chức, đơn vị báo cáo kết quả tổ chức đối thoại và kết quả giải quyết các kiến nghị với cơ quan cấp trên trực tiếp.</w:t>
      </w:r>
    </w:p>
    <w:p w:rsidR="007D6EF8" w:rsidRPr="007D6EF8" w:rsidRDefault="00AC5A80" w:rsidP="00AC5A80">
      <w:pPr>
        <w:spacing w:before="120" w:after="120" w:line="264" w:lineRule="auto"/>
        <w:ind w:firstLine="567"/>
        <w:jc w:val="both"/>
        <w:rPr>
          <w:rFonts w:ascii="Times New Roman" w:hAnsi="Times New Roman"/>
          <w:szCs w:val="28"/>
        </w:rPr>
      </w:pPr>
      <w:r>
        <w:rPr>
          <w:rFonts w:ascii="Times New Roman" w:hAnsi="Times New Roman"/>
          <w:szCs w:val="28"/>
        </w:rPr>
        <w:t xml:space="preserve">- </w:t>
      </w:r>
      <w:r w:rsidR="007D6EF8" w:rsidRPr="007D6EF8">
        <w:rPr>
          <w:rFonts w:ascii="Times New Roman" w:hAnsi="Times New Roman"/>
          <w:szCs w:val="28"/>
        </w:rPr>
        <w:t>Hằng năm, các bộ, cơ quan ngang bộ, cơ quan thuộc Chính phủ, Ủy ban nhân dân các tỉnh, thành phố trực thuộc trung ương tổng hợp kết quả thực hiện đối thoại với thanh niên vào báo cáo quản lý nhà nước về thanh niên và gửi về Bộ Nội vụ báo cáo Chính phủ theo quy định.</w:t>
      </w:r>
      <w:r>
        <w:rPr>
          <w:rFonts w:ascii="Times New Roman" w:hAnsi="Times New Roman"/>
          <w:szCs w:val="28"/>
        </w:rPr>
        <w:t>/.</w:t>
      </w:r>
    </w:p>
    <w:p w:rsidR="00AD4E85" w:rsidRPr="007D6EF8" w:rsidRDefault="00AD4E85" w:rsidP="007D6EF8">
      <w:pPr>
        <w:spacing w:before="120" w:after="120" w:line="264" w:lineRule="auto"/>
        <w:ind w:firstLine="720"/>
        <w:jc w:val="both"/>
        <w:rPr>
          <w:rFonts w:ascii="Times New Roman" w:hAnsi="Times New Roman"/>
          <w:szCs w:val="28"/>
        </w:rPr>
      </w:pPr>
    </w:p>
    <w:p w:rsidR="00AD4E85" w:rsidRPr="007D6EF8" w:rsidRDefault="00AD4E85" w:rsidP="007D6EF8">
      <w:pPr>
        <w:spacing w:before="120" w:after="120" w:line="264" w:lineRule="auto"/>
        <w:ind w:firstLine="720"/>
        <w:jc w:val="both"/>
        <w:rPr>
          <w:rFonts w:ascii="Times New Roman" w:hAnsi="Times New Roman"/>
          <w:szCs w:val="28"/>
        </w:rPr>
      </w:pPr>
    </w:p>
    <w:p w:rsidR="00AD4E85" w:rsidRPr="007D6EF8" w:rsidRDefault="00AD4E85" w:rsidP="007D6EF8">
      <w:pPr>
        <w:spacing w:before="120" w:after="120" w:line="264" w:lineRule="auto"/>
        <w:ind w:firstLine="720"/>
        <w:jc w:val="both"/>
        <w:rPr>
          <w:rFonts w:ascii="Times New Roman" w:hAnsi="Times New Roman"/>
          <w:szCs w:val="28"/>
        </w:rPr>
      </w:pPr>
    </w:p>
    <w:p w:rsidR="001E3525" w:rsidRPr="007D6EF8" w:rsidRDefault="001E3525" w:rsidP="007D6EF8">
      <w:pPr>
        <w:tabs>
          <w:tab w:val="left" w:pos="540"/>
        </w:tabs>
        <w:spacing w:before="120" w:after="120" w:line="264" w:lineRule="auto"/>
        <w:ind w:firstLine="567"/>
        <w:jc w:val="both"/>
        <w:rPr>
          <w:rFonts w:ascii="Times New Roman" w:hAnsi="Times New Roman"/>
          <w:szCs w:val="28"/>
        </w:rPr>
      </w:pPr>
    </w:p>
    <w:p w:rsidR="001E3525" w:rsidRPr="007D6EF8" w:rsidRDefault="001E3525" w:rsidP="007D6EF8">
      <w:pPr>
        <w:tabs>
          <w:tab w:val="left" w:pos="540"/>
        </w:tabs>
        <w:spacing w:before="120" w:after="120" w:line="264" w:lineRule="auto"/>
        <w:ind w:firstLine="567"/>
        <w:jc w:val="both"/>
        <w:rPr>
          <w:rFonts w:ascii="Times New Roman" w:hAnsi="Times New Roman"/>
          <w:szCs w:val="28"/>
        </w:rPr>
      </w:pPr>
    </w:p>
    <w:p w:rsidR="001E3525" w:rsidRPr="007D6EF8" w:rsidRDefault="001E3525" w:rsidP="007D6EF8">
      <w:pPr>
        <w:tabs>
          <w:tab w:val="left" w:pos="540"/>
        </w:tabs>
        <w:spacing w:before="120" w:after="120" w:line="264" w:lineRule="auto"/>
        <w:ind w:firstLine="567"/>
        <w:jc w:val="both"/>
        <w:rPr>
          <w:rFonts w:ascii="Times New Roman" w:hAnsi="Times New Roman"/>
          <w:szCs w:val="28"/>
        </w:rPr>
      </w:pPr>
    </w:p>
    <w:p w:rsidR="001E3525" w:rsidRPr="007D6EF8" w:rsidRDefault="001E3525" w:rsidP="007D6EF8">
      <w:pPr>
        <w:tabs>
          <w:tab w:val="left" w:pos="540"/>
        </w:tabs>
        <w:spacing w:before="120" w:after="120" w:line="264" w:lineRule="auto"/>
        <w:ind w:firstLine="567"/>
        <w:jc w:val="both"/>
        <w:rPr>
          <w:rFonts w:ascii="Times New Roman" w:hAnsi="Times New Roman"/>
          <w:szCs w:val="28"/>
        </w:rPr>
      </w:pPr>
    </w:p>
    <w:p w:rsidR="001E3525" w:rsidRPr="007D6EF8" w:rsidRDefault="001E3525" w:rsidP="007D6EF8">
      <w:pPr>
        <w:tabs>
          <w:tab w:val="left" w:pos="540"/>
        </w:tabs>
        <w:spacing w:before="120" w:after="120" w:line="264" w:lineRule="auto"/>
        <w:ind w:firstLine="567"/>
        <w:jc w:val="both"/>
        <w:rPr>
          <w:rFonts w:ascii="Times New Roman" w:hAnsi="Times New Roman"/>
          <w:szCs w:val="28"/>
        </w:rPr>
      </w:pPr>
    </w:p>
    <w:p w:rsidR="001E3525" w:rsidRPr="007D6EF8" w:rsidRDefault="001E3525" w:rsidP="007D6EF8">
      <w:pPr>
        <w:tabs>
          <w:tab w:val="left" w:pos="540"/>
        </w:tabs>
        <w:spacing w:before="120" w:after="120" w:line="264" w:lineRule="auto"/>
        <w:jc w:val="both"/>
        <w:rPr>
          <w:rFonts w:ascii="Times New Roman" w:hAnsi="Times New Roman"/>
          <w:szCs w:val="28"/>
        </w:rPr>
      </w:pPr>
    </w:p>
    <w:p w:rsidR="001E3525" w:rsidRPr="007D6EF8" w:rsidRDefault="001E3525" w:rsidP="007D6EF8">
      <w:pPr>
        <w:tabs>
          <w:tab w:val="left" w:pos="540"/>
        </w:tabs>
        <w:spacing w:before="120" w:after="120" w:line="264" w:lineRule="auto"/>
        <w:ind w:firstLine="567"/>
        <w:jc w:val="both"/>
        <w:rPr>
          <w:rFonts w:ascii="Times New Roman" w:hAnsi="Times New Roman"/>
          <w:szCs w:val="28"/>
        </w:rPr>
      </w:pPr>
    </w:p>
    <w:p w:rsidR="005F053F" w:rsidRPr="007D6EF8" w:rsidRDefault="005F053F" w:rsidP="007D6EF8">
      <w:pPr>
        <w:pStyle w:val="NormalWeb"/>
        <w:shd w:val="clear" w:color="auto" w:fill="FFFFFF"/>
        <w:spacing w:before="120" w:beforeAutospacing="0" w:after="120" w:afterAutospacing="0" w:line="264" w:lineRule="auto"/>
        <w:jc w:val="both"/>
        <w:rPr>
          <w:rStyle w:val="vn2"/>
          <w:bCs/>
          <w:sz w:val="28"/>
          <w:szCs w:val="28"/>
          <w:shd w:val="clear" w:color="auto" w:fill="FFFF96"/>
        </w:rPr>
      </w:pPr>
    </w:p>
    <w:p w:rsidR="009035F5" w:rsidRPr="007D6EF8" w:rsidRDefault="009035F5" w:rsidP="007D6EF8">
      <w:pPr>
        <w:pStyle w:val="NormalWeb"/>
        <w:shd w:val="clear" w:color="auto" w:fill="FFFFFF"/>
        <w:spacing w:before="120" w:beforeAutospacing="0" w:after="120" w:afterAutospacing="0" w:line="264" w:lineRule="auto"/>
        <w:jc w:val="both"/>
        <w:rPr>
          <w:sz w:val="28"/>
          <w:szCs w:val="28"/>
          <w:lang w:val="af-ZA"/>
        </w:rPr>
      </w:pPr>
    </w:p>
    <w:p w:rsidR="007D6EF8" w:rsidRPr="007D6EF8" w:rsidRDefault="007D6EF8" w:rsidP="007D6EF8">
      <w:pPr>
        <w:pStyle w:val="NormalWeb"/>
        <w:shd w:val="clear" w:color="auto" w:fill="FFFFFF"/>
        <w:spacing w:before="120" w:beforeAutospacing="0" w:after="120" w:afterAutospacing="0" w:line="264" w:lineRule="auto"/>
        <w:jc w:val="both"/>
        <w:rPr>
          <w:sz w:val="28"/>
          <w:szCs w:val="28"/>
          <w:lang w:val="af-ZA"/>
        </w:rPr>
      </w:pPr>
    </w:p>
    <w:sectPr w:rsidR="007D6EF8" w:rsidRPr="007D6EF8" w:rsidSect="00DA053E">
      <w:headerReference w:type="even" r:id="rId12"/>
      <w:headerReference w:type="default" r:id="rId13"/>
      <w:footerReference w:type="even" r:id="rId14"/>
      <w:footerReference w:type="default" r:id="rId15"/>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1D" w:rsidRDefault="00056F1D">
      <w:r>
        <w:separator/>
      </w:r>
    </w:p>
  </w:endnote>
  <w:endnote w:type="continuationSeparator" w:id="0">
    <w:p w:rsidR="00056F1D" w:rsidRDefault="0005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4" w:rsidRDefault="00F91154" w:rsidP="0035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54" w:rsidRDefault="00F91154" w:rsidP="00353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4" w:rsidRDefault="00F911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1D" w:rsidRDefault="00056F1D">
      <w:r>
        <w:separator/>
      </w:r>
    </w:p>
  </w:footnote>
  <w:footnote w:type="continuationSeparator" w:id="0">
    <w:p w:rsidR="00056F1D" w:rsidRDefault="0005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4" w:rsidRDefault="00F91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1154" w:rsidRDefault="00F911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2303"/>
      <w:docPartObj>
        <w:docPartGallery w:val="Page Numbers (Top of Page)"/>
        <w:docPartUnique/>
      </w:docPartObj>
    </w:sdtPr>
    <w:sdtEndPr>
      <w:rPr>
        <w:noProof/>
      </w:rPr>
    </w:sdtEndPr>
    <w:sdtContent>
      <w:p w:rsidR="00F91154" w:rsidRDefault="00F91154">
        <w:pPr>
          <w:pStyle w:val="Header"/>
          <w:jc w:val="center"/>
        </w:pPr>
        <w:r>
          <w:fldChar w:fldCharType="begin"/>
        </w:r>
        <w:r>
          <w:instrText xml:space="preserve"> PAGE   \* MERGEFORMAT </w:instrText>
        </w:r>
        <w:r>
          <w:fldChar w:fldCharType="separate"/>
        </w:r>
        <w:r w:rsidR="00AC5A80">
          <w:rPr>
            <w:noProof/>
          </w:rPr>
          <w:t>5</w:t>
        </w:r>
        <w:r>
          <w:rPr>
            <w:noProof/>
          </w:rPr>
          <w:fldChar w:fldCharType="end"/>
        </w:r>
      </w:p>
    </w:sdtContent>
  </w:sdt>
  <w:p w:rsidR="00F91154" w:rsidRDefault="00F911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4E5"/>
    <w:multiLevelType w:val="hybridMultilevel"/>
    <w:tmpl w:val="7CEA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073D"/>
    <w:multiLevelType w:val="hybridMultilevel"/>
    <w:tmpl w:val="A344FC5C"/>
    <w:lvl w:ilvl="0" w:tplc="BA12E5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3A7F0D"/>
    <w:multiLevelType w:val="hybridMultilevel"/>
    <w:tmpl w:val="BAB8B34C"/>
    <w:lvl w:ilvl="0" w:tplc="B5AC1942">
      <w:start w:val="1"/>
      <w:numFmt w:val="decimal"/>
      <w:pStyle w:val="1dieu-ten"/>
      <w:lvlText w:val="Điều %1."/>
      <w:lvlJc w:val="left"/>
      <w:pPr>
        <w:tabs>
          <w:tab w:val="num" w:pos="3232"/>
        </w:tabs>
        <w:ind w:left="1418" w:firstLine="567"/>
      </w:pPr>
      <w:rPr>
        <w:b/>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010642"/>
    <w:multiLevelType w:val="hybridMultilevel"/>
    <w:tmpl w:val="90EAC9F6"/>
    <w:lvl w:ilvl="0" w:tplc="32B2488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3E963C6"/>
    <w:multiLevelType w:val="hybridMultilevel"/>
    <w:tmpl w:val="1E282C10"/>
    <w:lvl w:ilvl="0" w:tplc="A76098A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78"/>
    <w:rsid w:val="0000071B"/>
    <w:rsid w:val="00000E45"/>
    <w:rsid w:val="00001ABC"/>
    <w:rsid w:val="0000214F"/>
    <w:rsid w:val="0000352C"/>
    <w:rsid w:val="0000400E"/>
    <w:rsid w:val="00004E56"/>
    <w:rsid w:val="00007B81"/>
    <w:rsid w:val="000118BB"/>
    <w:rsid w:val="0001363E"/>
    <w:rsid w:val="0001365E"/>
    <w:rsid w:val="0001438C"/>
    <w:rsid w:val="00014D20"/>
    <w:rsid w:val="00016F6A"/>
    <w:rsid w:val="00017143"/>
    <w:rsid w:val="00030112"/>
    <w:rsid w:val="00032029"/>
    <w:rsid w:val="0003352E"/>
    <w:rsid w:val="000366B3"/>
    <w:rsid w:val="00037C98"/>
    <w:rsid w:val="00040727"/>
    <w:rsid w:val="000415EA"/>
    <w:rsid w:val="000431EB"/>
    <w:rsid w:val="0004505F"/>
    <w:rsid w:val="00046B24"/>
    <w:rsid w:val="00050657"/>
    <w:rsid w:val="00050E4A"/>
    <w:rsid w:val="00051DDA"/>
    <w:rsid w:val="00053D33"/>
    <w:rsid w:val="00054028"/>
    <w:rsid w:val="0005526C"/>
    <w:rsid w:val="00055429"/>
    <w:rsid w:val="00056F1D"/>
    <w:rsid w:val="000577E9"/>
    <w:rsid w:val="00057CCF"/>
    <w:rsid w:val="000602E4"/>
    <w:rsid w:val="00060C19"/>
    <w:rsid w:val="00060DA3"/>
    <w:rsid w:val="0006162F"/>
    <w:rsid w:val="0006163B"/>
    <w:rsid w:val="00062DBD"/>
    <w:rsid w:val="00063627"/>
    <w:rsid w:val="00063628"/>
    <w:rsid w:val="00064366"/>
    <w:rsid w:val="00066994"/>
    <w:rsid w:val="00066E96"/>
    <w:rsid w:val="00067FE5"/>
    <w:rsid w:val="00070BDB"/>
    <w:rsid w:val="000725AB"/>
    <w:rsid w:val="00073E6C"/>
    <w:rsid w:val="00076F60"/>
    <w:rsid w:val="000801ED"/>
    <w:rsid w:val="0008066B"/>
    <w:rsid w:val="00081271"/>
    <w:rsid w:val="000843F9"/>
    <w:rsid w:val="000849BD"/>
    <w:rsid w:val="00085005"/>
    <w:rsid w:val="0008658D"/>
    <w:rsid w:val="00087D59"/>
    <w:rsid w:val="00090F57"/>
    <w:rsid w:val="00091580"/>
    <w:rsid w:val="000917DF"/>
    <w:rsid w:val="00092495"/>
    <w:rsid w:val="000944A9"/>
    <w:rsid w:val="00096587"/>
    <w:rsid w:val="0009693C"/>
    <w:rsid w:val="0009755D"/>
    <w:rsid w:val="00097F9E"/>
    <w:rsid w:val="000A3FD1"/>
    <w:rsid w:val="000A6E30"/>
    <w:rsid w:val="000A70E3"/>
    <w:rsid w:val="000A7E03"/>
    <w:rsid w:val="000B013B"/>
    <w:rsid w:val="000B0CB6"/>
    <w:rsid w:val="000B12ED"/>
    <w:rsid w:val="000B1B17"/>
    <w:rsid w:val="000B3518"/>
    <w:rsid w:val="000B3AA3"/>
    <w:rsid w:val="000B5C48"/>
    <w:rsid w:val="000C22F8"/>
    <w:rsid w:val="000C2BF3"/>
    <w:rsid w:val="000C3E3C"/>
    <w:rsid w:val="000C4A28"/>
    <w:rsid w:val="000C659C"/>
    <w:rsid w:val="000C66DC"/>
    <w:rsid w:val="000C70DB"/>
    <w:rsid w:val="000D0DD6"/>
    <w:rsid w:val="000D2FFD"/>
    <w:rsid w:val="000D3652"/>
    <w:rsid w:val="000D4022"/>
    <w:rsid w:val="000D4134"/>
    <w:rsid w:val="000D4A37"/>
    <w:rsid w:val="000D6436"/>
    <w:rsid w:val="000D650C"/>
    <w:rsid w:val="000D6B4F"/>
    <w:rsid w:val="000D77E6"/>
    <w:rsid w:val="000E0316"/>
    <w:rsid w:val="000E1431"/>
    <w:rsid w:val="000E155B"/>
    <w:rsid w:val="000E44D1"/>
    <w:rsid w:val="000E4BA8"/>
    <w:rsid w:val="000E4E25"/>
    <w:rsid w:val="000E5541"/>
    <w:rsid w:val="000E595B"/>
    <w:rsid w:val="000E6730"/>
    <w:rsid w:val="000E726F"/>
    <w:rsid w:val="000F0B19"/>
    <w:rsid w:val="000F0C6B"/>
    <w:rsid w:val="000F20F9"/>
    <w:rsid w:val="000F30A4"/>
    <w:rsid w:val="000F35F7"/>
    <w:rsid w:val="000F3914"/>
    <w:rsid w:val="000F3F81"/>
    <w:rsid w:val="000F485A"/>
    <w:rsid w:val="000F52FB"/>
    <w:rsid w:val="001008AE"/>
    <w:rsid w:val="00102A48"/>
    <w:rsid w:val="00104C2B"/>
    <w:rsid w:val="00106117"/>
    <w:rsid w:val="001068BE"/>
    <w:rsid w:val="00106CDC"/>
    <w:rsid w:val="00106D0B"/>
    <w:rsid w:val="001070F2"/>
    <w:rsid w:val="001073B1"/>
    <w:rsid w:val="001111F7"/>
    <w:rsid w:val="00113A30"/>
    <w:rsid w:val="00113B18"/>
    <w:rsid w:val="0011412A"/>
    <w:rsid w:val="00114E40"/>
    <w:rsid w:val="00115B02"/>
    <w:rsid w:val="00115CC3"/>
    <w:rsid w:val="00116E9D"/>
    <w:rsid w:val="001202DC"/>
    <w:rsid w:val="00121865"/>
    <w:rsid w:val="00122428"/>
    <w:rsid w:val="001227EA"/>
    <w:rsid w:val="00122D01"/>
    <w:rsid w:val="00125D41"/>
    <w:rsid w:val="00125FAC"/>
    <w:rsid w:val="00127DB9"/>
    <w:rsid w:val="001342A5"/>
    <w:rsid w:val="0013634F"/>
    <w:rsid w:val="00136624"/>
    <w:rsid w:val="00136E26"/>
    <w:rsid w:val="00140A19"/>
    <w:rsid w:val="00141E44"/>
    <w:rsid w:val="001422D4"/>
    <w:rsid w:val="00142BD8"/>
    <w:rsid w:val="00144059"/>
    <w:rsid w:val="0014407C"/>
    <w:rsid w:val="00145071"/>
    <w:rsid w:val="0014551A"/>
    <w:rsid w:val="00145622"/>
    <w:rsid w:val="00145D5B"/>
    <w:rsid w:val="00147799"/>
    <w:rsid w:val="00147B62"/>
    <w:rsid w:val="001501B4"/>
    <w:rsid w:val="00151F2B"/>
    <w:rsid w:val="00152DB6"/>
    <w:rsid w:val="00152DD6"/>
    <w:rsid w:val="00153D7C"/>
    <w:rsid w:val="00155399"/>
    <w:rsid w:val="00156883"/>
    <w:rsid w:val="00156DA0"/>
    <w:rsid w:val="0015716D"/>
    <w:rsid w:val="001573F3"/>
    <w:rsid w:val="001575D9"/>
    <w:rsid w:val="00162BCF"/>
    <w:rsid w:val="00163D1B"/>
    <w:rsid w:val="00164A98"/>
    <w:rsid w:val="001659E3"/>
    <w:rsid w:val="001667FF"/>
    <w:rsid w:val="00167B73"/>
    <w:rsid w:val="001703F4"/>
    <w:rsid w:val="001715CA"/>
    <w:rsid w:val="00174153"/>
    <w:rsid w:val="00174251"/>
    <w:rsid w:val="00175BA7"/>
    <w:rsid w:val="00180988"/>
    <w:rsid w:val="00184C12"/>
    <w:rsid w:val="00185C3E"/>
    <w:rsid w:val="0018760D"/>
    <w:rsid w:val="00187AB7"/>
    <w:rsid w:val="00190879"/>
    <w:rsid w:val="001908FA"/>
    <w:rsid w:val="00191FB0"/>
    <w:rsid w:val="001934A4"/>
    <w:rsid w:val="00193CEE"/>
    <w:rsid w:val="00194B6C"/>
    <w:rsid w:val="0019576F"/>
    <w:rsid w:val="00197EBD"/>
    <w:rsid w:val="001A12E4"/>
    <w:rsid w:val="001A15CF"/>
    <w:rsid w:val="001A1C2B"/>
    <w:rsid w:val="001A38A3"/>
    <w:rsid w:val="001A6308"/>
    <w:rsid w:val="001A639B"/>
    <w:rsid w:val="001A7E7A"/>
    <w:rsid w:val="001B04FD"/>
    <w:rsid w:val="001B08D6"/>
    <w:rsid w:val="001B3ECE"/>
    <w:rsid w:val="001B6882"/>
    <w:rsid w:val="001B6AEA"/>
    <w:rsid w:val="001C1FAD"/>
    <w:rsid w:val="001C303A"/>
    <w:rsid w:val="001C5B88"/>
    <w:rsid w:val="001C75D4"/>
    <w:rsid w:val="001C77CF"/>
    <w:rsid w:val="001D105E"/>
    <w:rsid w:val="001D1AB0"/>
    <w:rsid w:val="001D2A6D"/>
    <w:rsid w:val="001D5419"/>
    <w:rsid w:val="001D622B"/>
    <w:rsid w:val="001D6DBD"/>
    <w:rsid w:val="001E0A85"/>
    <w:rsid w:val="001E1812"/>
    <w:rsid w:val="001E2079"/>
    <w:rsid w:val="001E29B6"/>
    <w:rsid w:val="001E2C90"/>
    <w:rsid w:val="001E3323"/>
    <w:rsid w:val="001E3525"/>
    <w:rsid w:val="001E40F9"/>
    <w:rsid w:val="001E4976"/>
    <w:rsid w:val="001E5899"/>
    <w:rsid w:val="001E6CA4"/>
    <w:rsid w:val="001F03C1"/>
    <w:rsid w:val="001F0997"/>
    <w:rsid w:val="001F0C65"/>
    <w:rsid w:val="001F2F71"/>
    <w:rsid w:val="001F38DB"/>
    <w:rsid w:val="001F4BC9"/>
    <w:rsid w:val="001F4DB6"/>
    <w:rsid w:val="001F6965"/>
    <w:rsid w:val="00202753"/>
    <w:rsid w:val="0020482B"/>
    <w:rsid w:val="00205E04"/>
    <w:rsid w:val="00206354"/>
    <w:rsid w:val="00206623"/>
    <w:rsid w:val="002067F3"/>
    <w:rsid w:val="00210B95"/>
    <w:rsid w:val="00210C74"/>
    <w:rsid w:val="002122D6"/>
    <w:rsid w:val="002139AB"/>
    <w:rsid w:val="00217158"/>
    <w:rsid w:val="002174C5"/>
    <w:rsid w:val="00217BFD"/>
    <w:rsid w:val="00220553"/>
    <w:rsid w:val="0022056D"/>
    <w:rsid w:val="00221D77"/>
    <w:rsid w:val="00224FB9"/>
    <w:rsid w:val="00226BF3"/>
    <w:rsid w:val="002276EA"/>
    <w:rsid w:val="00227A3A"/>
    <w:rsid w:val="002315FE"/>
    <w:rsid w:val="002319B8"/>
    <w:rsid w:val="00232844"/>
    <w:rsid w:val="002332B6"/>
    <w:rsid w:val="002350BF"/>
    <w:rsid w:val="00237020"/>
    <w:rsid w:val="0023744B"/>
    <w:rsid w:val="002424A3"/>
    <w:rsid w:val="002431DC"/>
    <w:rsid w:val="00243978"/>
    <w:rsid w:val="00243F04"/>
    <w:rsid w:val="002452DB"/>
    <w:rsid w:val="00246611"/>
    <w:rsid w:val="00247F15"/>
    <w:rsid w:val="0025071D"/>
    <w:rsid w:val="00250C8B"/>
    <w:rsid w:val="00251435"/>
    <w:rsid w:val="00255E31"/>
    <w:rsid w:val="002569DF"/>
    <w:rsid w:val="00260085"/>
    <w:rsid w:val="00262789"/>
    <w:rsid w:val="00263B9D"/>
    <w:rsid w:val="0026525E"/>
    <w:rsid w:val="002656A3"/>
    <w:rsid w:val="00265C3C"/>
    <w:rsid w:val="002661B2"/>
    <w:rsid w:val="00266A86"/>
    <w:rsid w:val="002671EC"/>
    <w:rsid w:val="002678CD"/>
    <w:rsid w:val="002704A9"/>
    <w:rsid w:val="00270771"/>
    <w:rsid w:val="00270AB2"/>
    <w:rsid w:val="0027227E"/>
    <w:rsid w:val="00273AA7"/>
    <w:rsid w:val="00274989"/>
    <w:rsid w:val="00274AD1"/>
    <w:rsid w:val="00274C42"/>
    <w:rsid w:val="00275CAE"/>
    <w:rsid w:val="00280C4A"/>
    <w:rsid w:val="0028391A"/>
    <w:rsid w:val="00283A24"/>
    <w:rsid w:val="00283C03"/>
    <w:rsid w:val="002854E1"/>
    <w:rsid w:val="002866E8"/>
    <w:rsid w:val="00287B3A"/>
    <w:rsid w:val="002900D1"/>
    <w:rsid w:val="00290799"/>
    <w:rsid w:val="0029095C"/>
    <w:rsid w:val="00290EFD"/>
    <w:rsid w:val="002919F5"/>
    <w:rsid w:val="002922A2"/>
    <w:rsid w:val="0029374D"/>
    <w:rsid w:val="002937BD"/>
    <w:rsid w:val="00293DA0"/>
    <w:rsid w:val="0029464F"/>
    <w:rsid w:val="00294B48"/>
    <w:rsid w:val="00296BDB"/>
    <w:rsid w:val="00296CE2"/>
    <w:rsid w:val="00296FF6"/>
    <w:rsid w:val="00297B3D"/>
    <w:rsid w:val="002A01AC"/>
    <w:rsid w:val="002A4E8F"/>
    <w:rsid w:val="002A64EF"/>
    <w:rsid w:val="002A79C0"/>
    <w:rsid w:val="002B15DC"/>
    <w:rsid w:val="002B24FF"/>
    <w:rsid w:val="002B3A01"/>
    <w:rsid w:val="002B488F"/>
    <w:rsid w:val="002B5B7A"/>
    <w:rsid w:val="002B5C7D"/>
    <w:rsid w:val="002B6626"/>
    <w:rsid w:val="002B6CE2"/>
    <w:rsid w:val="002B72B4"/>
    <w:rsid w:val="002C034B"/>
    <w:rsid w:val="002C0563"/>
    <w:rsid w:val="002C10E6"/>
    <w:rsid w:val="002C1392"/>
    <w:rsid w:val="002C1B0A"/>
    <w:rsid w:val="002C2233"/>
    <w:rsid w:val="002C302D"/>
    <w:rsid w:val="002C4F73"/>
    <w:rsid w:val="002C53CF"/>
    <w:rsid w:val="002D0243"/>
    <w:rsid w:val="002D06DC"/>
    <w:rsid w:val="002D2417"/>
    <w:rsid w:val="002D24FB"/>
    <w:rsid w:val="002D371E"/>
    <w:rsid w:val="002D4236"/>
    <w:rsid w:val="002D45B6"/>
    <w:rsid w:val="002D7849"/>
    <w:rsid w:val="002D7ADE"/>
    <w:rsid w:val="002E005D"/>
    <w:rsid w:val="002E259E"/>
    <w:rsid w:val="002E4B9C"/>
    <w:rsid w:val="002E4D13"/>
    <w:rsid w:val="002E522E"/>
    <w:rsid w:val="002E5596"/>
    <w:rsid w:val="002E6F42"/>
    <w:rsid w:val="002F327B"/>
    <w:rsid w:val="002F37B6"/>
    <w:rsid w:val="002F4549"/>
    <w:rsid w:val="002F45D2"/>
    <w:rsid w:val="002F52FB"/>
    <w:rsid w:val="003031E5"/>
    <w:rsid w:val="00303A8E"/>
    <w:rsid w:val="00304497"/>
    <w:rsid w:val="003055F5"/>
    <w:rsid w:val="003067E5"/>
    <w:rsid w:val="00306919"/>
    <w:rsid w:val="00310495"/>
    <w:rsid w:val="00310B07"/>
    <w:rsid w:val="00321BC9"/>
    <w:rsid w:val="00322F64"/>
    <w:rsid w:val="00323136"/>
    <w:rsid w:val="0032358F"/>
    <w:rsid w:val="003244E2"/>
    <w:rsid w:val="00324EF8"/>
    <w:rsid w:val="00325184"/>
    <w:rsid w:val="003259BD"/>
    <w:rsid w:val="00325FDA"/>
    <w:rsid w:val="00326B03"/>
    <w:rsid w:val="00326B8A"/>
    <w:rsid w:val="00326BD1"/>
    <w:rsid w:val="00327DE4"/>
    <w:rsid w:val="00330C21"/>
    <w:rsid w:val="0033128C"/>
    <w:rsid w:val="0033234A"/>
    <w:rsid w:val="00332765"/>
    <w:rsid w:val="00334D97"/>
    <w:rsid w:val="00335CA5"/>
    <w:rsid w:val="00337AF5"/>
    <w:rsid w:val="003407EB"/>
    <w:rsid w:val="00340D18"/>
    <w:rsid w:val="00341648"/>
    <w:rsid w:val="00341DD1"/>
    <w:rsid w:val="00342564"/>
    <w:rsid w:val="0034471B"/>
    <w:rsid w:val="00344AFA"/>
    <w:rsid w:val="003452A7"/>
    <w:rsid w:val="00345F45"/>
    <w:rsid w:val="00346959"/>
    <w:rsid w:val="00346997"/>
    <w:rsid w:val="0035001F"/>
    <w:rsid w:val="00353B1A"/>
    <w:rsid w:val="00354C15"/>
    <w:rsid w:val="003555B1"/>
    <w:rsid w:val="003568F7"/>
    <w:rsid w:val="0035758D"/>
    <w:rsid w:val="00357C0C"/>
    <w:rsid w:val="00357F64"/>
    <w:rsid w:val="003711FB"/>
    <w:rsid w:val="00373351"/>
    <w:rsid w:val="003739A4"/>
    <w:rsid w:val="00373E6F"/>
    <w:rsid w:val="003750AB"/>
    <w:rsid w:val="00376C84"/>
    <w:rsid w:val="00377AAA"/>
    <w:rsid w:val="00377CAF"/>
    <w:rsid w:val="00377CD3"/>
    <w:rsid w:val="00381131"/>
    <w:rsid w:val="0038243A"/>
    <w:rsid w:val="00383B71"/>
    <w:rsid w:val="00383FD8"/>
    <w:rsid w:val="003846DE"/>
    <w:rsid w:val="003846FF"/>
    <w:rsid w:val="00384AEE"/>
    <w:rsid w:val="00385B3E"/>
    <w:rsid w:val="00386A1E"/>
    <w:rsid w:val="00392484"/>
    <w:rsid w:val="00393E8B"/>
    <w:rsid w:val="00394BE0"/>
    <w:rsid w:val="00397BD2"/>
    <w:rsid w:val="003A2B93"/>
    <w:rsid w:val="003A30E3"/>
    <w:rsid w:val="003A38C6"/>
    <w:rsid w:val="003A3C41"/>
    <w:rsid w:val="003A5C4D"/>
    <w:rsid w:val="003A64A5"/>
    <w:rsid w:val="003A769F"/>
    <w:rsid w:val="003B2CC8"/>
    <w:rsid w:val="003B4325"/>
    <w:rsid w:val="003B6BAE"/>
    <w:rsid w:val="003B7783"/>
    <w:rsid w:val="003B7D5E"/>
    <w:rsid w:val="003C02B4"/>
    <w:rsid w:val="003C1C6A"/>
    <w:rsid w:val="003C337B"/>
    <w:rsid w:val="003C3419"/>
    <w:rsid w:val="003C392A"/>
    <w:rsid w:val="003C3A98"/>
    <w:rsid w:val="003C3D19"/>
    <w:rsid w:val="003C698D"/>
    <w:rsid w:val="003C7499"/>
    <w:rsid w:val="003D05F6"/>
    <w:rsid w:val="003D1FA1"/>
    <w:rsid w:val="003D3A20"/>
    <w:rsid w:val="003E0417"/>
    <w:rsid w:val="003E0CB3"/>
    <w:rsid w:val="003E18B5"/>
    <w:rsid w:val="003E408C"/>
    <w:rsid w:val="003E4415"/>
    <w:rsid w:val="003E4ED0"/>
    <w:rsid w:val="003E59B0"/>
    <w:rsid w:val="003E5C92"/>
    <w:rsid w:val="003E7D9B"/>
    <w:rsid w:val="003F026D"/>
    <w:rsid w:val="003F21F7"/>
    <w:rsid w:val="003F72D4"/>
    <w:rsid w:val="003F73D1"/>
    <w:rsid w:val="00400828"/>
    <w:rsid w:val="00400946"/>
    <w:rsid w:val="0040197C"/>
    <w:rsid w:val="00401B2A"/>
    <w:rsid w:val="00403DEF"/>
    <w:rsid w:val="00403F5C"/>
    <w:rsid w:val="0040580E"/>
    <w:rsid w:val="00405D06"/>
    <w:rsid w:val="004108A3"/>
    <w:rsid w:val="00410CCC"/>
    <w:rsid w:val="00411284"/>
    <w:rsid w:val="00411B70"/>
    <w:rsid w:val="00412EB9"/>
    <w:rsid w:val="00415831"/>
    <w:rsid w:val="00416773"/>
    <w:rsid w:val="00424CA7"/>
    <w:rsid w:val="004253E3"/>
    <w:rsid w:val="00425E75"/>
    <w:rsid w:val="004261C6"/>
    <w:rsid w:val="0042738E"/>
    <w:rsid w:val="00431338"/>
    <w:rsid w:val="00431BA1"/>
    <w:rsid w:val="004340ED"/>
    <w:rsid w:val="004350C4"/>
    <w:rsid w:val="0043651E"/>
    <w:rsid w:val="004370A5"/>
    <w:rsid w:val="00437A83"/>
    <w:rsid w:val="00444A3A"/>
    <w:rsid w:val="00444CB8"/>
    <w:rsid w:val="00447655"/>
    <w:rsid w:val="00452455"/>
    <w:rsid w:val="004527B7"/>
    <w:rsid w:val="004547E8"/>
    <w:rsid w:val="00454D55"/>
    <w:rsid w:val="00454E56"/>
    <w:rsid w:val="00456E7A"/>
    <w:rsid w:val="00457046"/>
    <w:rsid w:val="00457A1E"/>
    <w:rsid w:val="0046297E"/>
    <w:rsid w:val="004630B1"/>
    <w:rsid w:val="00463DDB"/>
    <w:rsid w:val="00464AB4"/>
    <w:rsid w:val="00464ABB"/>
    <w:rsid w:val="004654FF"/>
    <w:rsid w:val="004655F5"/>
    <w:rsid w:val="004664CB"/>
    <w:rsid w:val="00466818"/>
    <w:rsid w:val="004674A6"/>
    <w:rsid w:val="004723E4"/>
    <w:rsid w:val="00472507"/>
    <w:rsid w:val="004734F1"/>
    <w:rsid w:val="00474AB6"/>
    <w:rsid w:val="00474DBE"/>
    <w:rsid w:val="00475AAB"/>
    <w:rsid w:val="00477123"/>
    <w:rsid w:val="00484985"/>
    <w:rsid w:val="00484E74"/>
    <w:rsid w:val="00485C79"/>
    <w:rsid w:val="00486367"/>
    <w:rsid w:val="00487338"/>
    <w:rsid w:val="0049051B"/>
    <w:rsid w:val="0049384E"/>
    <w:rsid w:val="00494312"/>
    <w:rsid w:val="004A029C"/>
    <w:rsid w:val="004A051A"/>
    <w:rsid w:val="004A182D"/>
    <w:rsid w:val="004A1D21"/>
    <w:rsid w:val="004A357F"/>
    <w:rsid w:val="004A39F5"/>
    <w:rsid w:val="004A3AED"/>
    <w:rsid w:val="004A3F22"/>
    <w:rsid w:val="004A40E5"/>
    <w:rsid w:val="004A5134"/>
    <w:rsid w:val="004A6808"/>
    <w:rsid w:val="004A6B81"/>
    <w:rsid w:val="004A6C7A"/>
    <w:rsid w:val="004B1BB6"/>
    <w:rsid w:val="004B1BCD"/>
    <w:rsid w:val="004B22F7"/>
    <w:rsid w:val="004B2690"/>
    <w:rsid w:val="004B2EC8"/>
    <w:rsid w:val="004B35B6"/>
    <w:rsid w:val="004B3C2A"/>
    <w:rsid w:val="004B7337"/>
    <w:rsid w:val="004C02B3"/>
    <w:rsid w:val="004C08BA"/>
    <w:rsid w:val="004C1BB1"/>
    <w:rsid w:val="004C3B05"/>
    <w:rsid w:val="004C48C8"/>
    <w:rsid w:val="004C48D5"/>
    <w:rsid w:val="004C4FAB"/>
    <w:rsid w:val="004C656E"/>
    <w:rsid w:val="004C72FC"/>
    <w:rsid w:val="004D0389"/>
    <w:rsid w:val="004D2627"/>
    <w:rsid w:val="004D2917"/>
    <w:rsid w:val="004D3107"/>
    <w:rsid w:val="004D3AB8"/>
    <w:rsid w:val="004D3E4F"/>
    <w:rsid w:val="004D61EB"/>
    <w:rsid w:val="004D642C"/>
    <w:rsid w:val="004D66AC"/>
    <w:rsid w:val="004D67B4"/>
    <w:rsid w:val="004D7768"/>
    <w:rsid w:val="004E00A5"/>
    <w:rsid w:val="004E045B"/>
    <w:rsid w:val="004E0F7C"/>
    <w:rsid w:val="004E1234"/>
    <w:rsid w:val="004E561A"/>
    <w:rsid w:val="004E5B3A"/>
    <w:rsid w:val="004E7A6A"/>
    <w:rsid w:val="004F120F"/>
    <w:rsid w:val="004F1932"/>
    <w:rsid w:val="004F1A27"/>
    <w:rsid w:val="004F1C99"/>
    <w:rsid w:val="004F20AE"/>
    <w:rsid w:val="004F2894"/>
    <w:rsid w:val="004F3DCC"/>
    <w:rsid w:val="004F6619"/>
    <w:rsid w:val="004F666B"/>
    <w:rsid w:val="004F6CE2"/>
    <w:rsid w:val="004F75A8"/>
    <w:rsid w:val="004F7AD2"/>
    <w:rsid w:val="00500202"/>
    <w:rsid w:val="0050041F"/>
    <w:rsid w:val="00500A64"/>
    <w:rsid w:val="00501790"/>
    <w:rsid w:val="0050582B"/>
    <w:rsid w:val="00505855"/>
    <w:rsid w:val="005112B8"/>
    <w:rsid w:val="00511FD8"/>
    <w:rsid w:val="005120CD"/>
    <w:rsid w:val="0051239A"/>
    <w:rsid w:val="00512C24"/>
    <w:rsid w:val="00514B48"/>
    <w:rsid w:val="00514CC5"/>
    <w:rsid w:val="005178C2"/>
    <w:rsid w:val="00517B1E"/>
    <w:rsid w:val="005232E2"/>
    <w:rsid w:val="005244A7"/>
    <w:rsid w:val="005247DF"/>
    <w:rsid w:val="00530012"/>
    <w:rsid w:val="0053126C"/>
    <w:rsid w:val="005340CB"/>
    <w:rsid w:val="00536662"/>
    <w:rsid w:val="0053718A"/>
    <w:rsid w:val="00537B87"/>
    <w:rsid w:val="00545413"/>
    <w:rsid w:val="005459EC"/>
    <w:rsid w:val="00545EA0"/>
    <w:rsid w:val="005475FD"/>
    <w:rsid w:val="00550BEC"/>
    <w:rsid w:val="00550C43"/>
    <w:rsid w:val="00551162"/>
    <w:rsid w:val="0055120B"/>
    <w:rsid w:val="0055231F"/>
    <w:rsid w:val="005525B1"/>
    <w:rsid w:val="0055277F"/>
    <w:rsid w:val="00552A7E"/>
    <w:rsid w:val="00553842"/>
    <w:rsid w:val="00555692"/>
    <w:rsid w:val="005557B4"/>
    <w:rsid w:val="00555D3A"/>
    <w:rsid w:val="00556E45"/>
    <w:rsid w:val="00556F13"/>
    <w:rsid w:val="00557392"/>
    <w:rsid w:val="0055747D"/>
    <w:rsid w:val="00557C38"/>
    <w:rsid w:val="005602CF"/>
    <w:rsid w:val="00561C55"/>
    <w:rsid w:val="005633B8"/>
    <w:rsid w:val="00563518"/>
    <w:rsid w:val="00564666"/>
    <w:rsid w:val="00564A44"/>
    <w:rsid w:val="00564F7D"/>
    <w:rsid w:val="00565748"/>
    <w:rsid w:val="00565BC3"/>
    <w:rsid w:val="00567208"/>
    <w:rsid w:val="00567B67"/>
    <w:rsid w:val="00570372"/>
    <w:rsid w:val="005710E1"/>
    <w:rsid w:val="005712CA"/>
    <w:rsid w:val="00571E35"/>
    <w:rsid w:val="0057268D"/>
    <w:rsid w:val="005738CB"/>
    <w:rsid w:val="005764E4"/>
    <w:rsid w:val="005771C9"/>
    <w:rsid w:val="00577C04"/>
    <w:rsid w:val="00577D76"/>
    <w:rsid w:val="00581C6F"/>
    <w:rsid w:val="00585D7B"/>
    <w:rsid w:val="00586693"/>
    <w:rsid w:val="0058711B"/>
    <w:rsid w:val="00590E58"/>
    <w:rsid w:val="00591959"/>
    <w:rsid w:val="005929F8"/>
    <w:rsid w:val="005932AF"/>
    <w:rsid w:val="0059336B"/>
    <w:rsid w:val="00594B18"/>
    <w:rsid w:val="005958F5"/>
    <w:rsid w:val="00595944"/>
    <w:rsid w:val="00596A58"/>
    <w:rsid w:val="005972FD"/>
    <w:rsid w:val="005A0C11"/>
    <w:rsid w:val="005A0D00"/>
    <w:rsid w:val="005A16C8"/>
    <w:rsid w:val="005A3146"/>
    <w:rsid w:val="005A32A7"/>
    <w:rsid w:val="005A35F7"/>
    <w:rsid w:val="005A38E4"/>
    <w:rsid w:val="005A393F"/>
    <w:rsid w:val="005A3C16"/>
    <w:rsid w:val="005A41FD"/>
    <w:rsid w:val="005A4440"/>
    <w:rsid w:val="005A4E06"/>
    <w:rsid w:val="005A79BE"/>
    <w:rsid w:val="005B0578"/>
    <w:rsid w:val="005B2089"/>
    <w:rsid w:val="005B2194"/>
    <w:rsid w:val="005B3052"/>
    <w:rsid w:val="005B6347"/>
    <w:rsid w:val="005B6F99"/>
    <w:rsid w:val="005C1C49"/>
    <w:rsid w:val="005C2AFB"/>
    <w:rsid w:val="005C3B29"/>
    <w:rsid w:val="005C55C5"/>
    <w:rsid w:val="005C643B"/>
    <w:rsid w:val="005C7B98"/>
    <w:rsid w:val="005D102A"/>
    <w:rsid w:val="005D1716"/>
    <w:rsid w:val="005D25F6"/>
    <w:rsid w:val="005D2CEE"/>
    <w:rsid w:val="005D418B"/>
    <w:rsid w:val="005D6B67"/>
    <w:rsid w:val="005E10A8"/>
    <w:rsid w:val="005E574B"/>
    <w:rsid w:val="005E5B3E"/>
    <w:rsid w:val="005E644D"/>
    <w:rsid w:val="005E7C53"/>
    <w:rsid w:val="005F053F"/>
    <w:rsid w:val="005F103B"/>
    <w:rsid w:val="005F25E4"/>
    <w:rsid w:val="005F3615"/>
    <w:rsid w:val="005F4476"/>
    <w:rsid w:val="005F4F97"/>
    <w:rsid w:val="005F4FF0"/>
    <w:rsid w:val="005F7CD6"/>
    <w:rsid w:val="0060057A"/>
    <w:rsid w:val="00601452"/>
    <w:rsid w:val="00602E95"/>
    <w:rsid w:val="00604F91"/>
    <w:rsid w:val="006052D4"/>
    <w:rsid w:val="00605C95"/>
    <w:rsid w:val="00611393"/>
    <w:rsid w:val="0061175D"/>
    <w:rsid w:val="00611A09"/>
    <w:rsid w:val="0061248C"/>
    <w:rsid w:val="00613D0B"/>
    <w:rsid w:val="00616AC3"/>
    <w:rsid w:val="0061738F"/>
    <w:rsid w:val="00623074"/>
    <w:rsid w:val="006240EF"/>
    <w:rsid w:val="00625E8A"/>
    <w:rsid w:val="00626968"/>
    <w:rsid w:val="00633978"/>
    <w:rsid w:val="0063464E"/>
    <w:rsid w:val="0063559D"/>
    <w:rsid w:val="0063742B"/>
    <w:rsid w:val="00640816"/>
    <w:rsid w:val="00640F54"/>
    <w:rsid w:val="006430FB"/>
    <w:rsid w:val="00643265"/>
    <w:rsid w:val="00644AD8"/>
    <w:rsid w:val="00645339"/>
    <w:rsid w:val="00646125"/>
    <w:rsid w:val="006478CA"/>
    <w:rsid w:val="00647BFE"/>
    <w:rsid w:val="00650D3C"/>
    <w:rsid w:val="00652049"/>
    <w:rsid w:val="006538BA"/>
    <w:rsid w:val="00654BC4"/>
    <w:rsid w:val="0065553D"/>
    <w:rsid w:val="00657178"/>
    <w:rsid w:val="00662504"/>
    <w:rsid w:val="006663D9"/>
    <w:rsid w:val="0067198A"/>
    <w:rsid w:val="00671E98"/>
    <w:rsid w:val="00672A94"/>
    <w:rsid w:val="00675037"/>
    <w:rsid w:val="006767F9"/>
    <w:rsid w:val="00676B55"/>
    <w:rsid w:val="00676CF6"/>
    <w:rsid w:val="00680419"/>
    <w:rsid w:val="006814D5"/>
    <w:rsid w:val="006817F9"/>
    <w:rsid w:val="006818EC"/>
    <w:rsid w:val="00684690"/>
    <w:rsid w:val="00685CF9"/>
    <w:rsid w:val="00686175"/>
    <w:rsid w:val="006878C7"/>
    <w:rsid w:val="006901F7"/>
    <w:rsid w:val="006912DA"/>
    <w:rsid w:val="00691C3D"/>
    <w:rsid w:val="006922EB"/>
    <w:rsid w:val="00692EB8"/>
    <w:rsid w:val="00694864"/>
    <w:rsid w:val="00694BBA"/>
    <w:rsid w:val="00696B07"/>
    <w:rsid w:val="00697886"/>
    <w:rsid w:val="006A0B56"/>
    <w:rsid w:val="006A2589"/>
    <w:rsid w:val="006A2813"/>
    <w:rsid w:val="006A34E7"/>
    <w:rsid w:val="006A3B76"/>
    <w:rsid w:val="006A4C52"/>
    <w:rsid w:val="006A5153"/>
    <w:rsid w:val="006A5545"/>
    <w:rsid w:val="006A5EB0"/>
    <w:rsid w:val="006A7EC6"/>
    <w:rsid w:val="006B013D"/>
    <w:rsid w:val="006B0FA3"/>
    <w:rsid w:val="006B448D"/>
    <w:rsid w:val="006B49D7"/>
    <w:rsid w:val="006B6F74"/>
    <w:rsid w:val="006B7F2A"/>
    <w:rsid w:val="006C1CD5"/>
    <w:rsid w:val="006C5B57"/>
    <w:rsid w:val="006C6D4E"/>
    <w:rsid w:val="006C7909"/>
    <w:rsid w:val="006D31C6"/>
    <w:rsid w:val="006D520F"/>
    <w:rsid w:val="006E03D0"/>
    <w:rsid w:val="006E0FD6"/>
    <w:rsid w:val="006E1FCA"/>
    <w:rsid w:val="006E3998"/>
    <w:rsid w:val="006E6E60"/>
    <w:rsid w:val="006E78AB"/>
    <w:rsid w:val="006F0A44"/>
    <w:rsid w:val="006F0E43"/>
    <w:rsid w:val="006F2C9A"/>
    <w:rsid w:val="006F4145"/>
    <w:rsid w:val="006F54E3"/>
    <w:rsid w:val="006F6966"/>
    <w:rsid w:val="006F72BF"/>
    <w:rsid w:val="00700DDF"/>
    <w:rsid w:val="0070156D"/>
    <w:rsid w:val="0070196B"/>
    <w:rsid w:val="00702842"/>
    <w:rsid w:val="00704298"/>
    <w:rsid w:val="00704B3C"/>
    <w:rsid w:val="00704D78"/>
    <w:rsid w:val="00706001"/>
    <w:rsid w:val="007071A5"/>
    <w:rsid w:val="00710A7D"/>
    <w:rsid w:val="00711772"/>
    <w:rsid w:val="00714496"/>
    <w:rsid w:val="007154B1"/>
    <w:rsid w:val="00717B35"/>
    <w:rsid w:val="0072051C"/>
    <w:rsid w:val="00720701"/>
    <w:rsid w:val="00721ED9"/>
    <w:rsid w:val="00721EF1"/>
    <w:rsid w:val="007226B1"/>
    <w:rsid w:val="0072296D"/>
    <w:rsid w:val="00723301"/>
    <w:rsid w:val="00723F1C"/>
    <w:rsid w:val="00723FE4"/>
    <w:rsid w:val="00724CD7"/>
    <w:rsid w:val="00724D91"/>
    <w:rsid w:val="007253EE"/>
    <w:rsid w:val="00725518"/>
    <w:rsid w:val="00725F3B"/>
    <w:rsid w:val="007300B4"/>
    <w:rsid w:val="0073012F"/>
    <w:rsid w:val="00731A2B"/>
    <w:rsid w:val="00733C7C"/>
    <w:rsid w:val="0073558A"/>
    <w:rsid w:val="007405E3"/>
    <w:rsid w:val="00741453"/>
    <w:rsid w:val="00741582"/>
    <w:rsid w:val="00742A6E"/>
    <w:rsid w:val="00742D78"/>
    <w:rsid w:val="00742E7B"/>
    <w:rsid w:val="00743FEC"/>
    <w:rsid w:val="007460A8"/>
    <w:rsid w:val="00746B42"/>
    <w:rsid w:val="00747975"/>
    <w:rsid w:val="00747ECD"/>
    <w:rsid w:val="0075079C"/>
    <w:rsid w:val="007507F7"/>
    <w:rsid w:val="00751F69"/>
    <w:rsid w:val="0075288F"/>
    <w:rsid w:val="00756B20"/>
    <w:rsid w:val="00757145"/>
    <w:rsid w:val="00760FEB"/>
    <w:rsid w:val="00762EB1"/>
    <w:rsid w:val="00762F2A"/>
    <w:rsid w:val="007648F0"/>
    <w:rsid w:val="00764B18"/>
    <w:rsid w:val="00765AD1"/>
    <w:rsid w:val="00765F16"/>
    <w:rsid w:val="00766BB8"/>
    <w:rsid w:val="00766C3B"/>
    <w:rsid w:val="00767683"/>
    <w:rsid w:val="0077082F"/>
    <w:rsid w:val="00770A64"/>
    <w:rsid w:val="007711E4"/>
    <w:rsid w:val="007720FE"/>
    <w:rsid w:val="00772561"/>
    <w:rsid w:val="0077522C"/>
    <w:rsid w:val="00776B13"/>
    <w:rsid w:val="00777CFE"/>
    <w:rsid w:val="00780E00"/>
    <w:rsid w:val="00781CC7"/>
    <w:rsid w:val="00785D25"/>
    <w:rsid w:val="007866BF"/>
    <w:rsid w:val="00787183"/>
    <w:rsid w:val="00787241"/>
    <w:rsid w:val="0079083C"/>
    <w:rsid w:val="00793669"/>
    <w:rsid w:val="00794900"/>
    <w:rsid w:val="00795ED1"/>
    <w:rsid w:val="007A0199"/>
    <w:rsid w:val="007A0C73"/>
    <w:rsid w:val="007A0D13"/>
    <w:rsid w:val="007A335A"/>
    <w:rsid w:val="007A33E4"/>
    <w:rsid w:val="007A3FB9"/>
    <w:rsid w:val="007A44C2"/>
    <w:rsid w:val="007A44F1"/>
    <w:rsid w:val="007A49CA"/>
    <w:rsid w:val="007A5F16"/>
    <w:rsid w:val="007A74E7"/>
    <w:rsid w:val="007B0DBD"/>
    <w:rsid w:val="007B151F"/>
    <w:rsid w:val="007B1549"/>
    <w:rsid w:val="007B3303"/>
    <w:rsid w:val="007B417E"/>
    <w:rsid w:val="007B4DE3"/>
    <w:rsid w:val="007B5694"/>
    <w:rsid w:val="007B5E49"/>
    <w:rsid w:val="007B6524"/>
    <w:rsid w:val="007B68FD"/>
    <w:rsid w:val="007B76A7"/>
    <w:rsid w:val="007B7FBC"/>
    <w:rsid w:val="007C12A7"/>
    <w:rsid w:val="007C1B4C"/>
    <w:rsid w:val="007C3669"/>
    <w:rsid w:val="007C7DF8"/>
    <w:rsid w:val="007D27A0"/>
    <w:rsid w:val="007D3F36"/>
    <w:rsid w:val="007D55E9"/>
    <w:rsid w:val="007D6A67"/>
    <w:rsid w:val="007D6BBC"/>
    <w:rsid w:val="007D6EF8"/>
    <w:rsid w:val="007E324D"/>
    <w:rsid w:val="007E354A"/>
    <w:rsid w:val="007E51E2"/>
    <w:rsid w:val="007E7CE2"/>
    <w:rsid w:val="007F0593"/>
    <w:rsid w:val="007F10F0"/>
    <w:rsid w:val="007F15CD"/>
    <w:rsid w:val="007F22F5"/>
    <w:rsid w:val="007F2C85"/>
    <w:rsid w:val="007F59F6"/>
    <w:rsid w:val="00800728"/>
    <w:rsid w:val="008032E5"/>
    <w:rsid w:val="00803574"/>
    <w:rsid w:val="008045BA"/>
    <w:rsid w:val="00806DB0"/>
    <w:rsid w:val="00810E28"/>
    <w:rsid w:val="00811C90"/>
    <w:rsid w:val="00812958"/>
    <w:rsid w:val="00814800"/>
    <w:rsid w:val="00816153"/>
    <w:rsid w:val="00816D4E"/>
    <w:rsid w:val="008206D9"/>
    <w:rsid w:val="00823EAE"/>
    <w:rsid w:val="00824398"/>
    <w:rsid w:val="00825177"/>
    <w:rsid w:val="00825399"/>
    <w:rsid w:val="00827823"/>
    <w:rsid w:val="00832FE4"/>
    <w:rsid w:val="008345DE"/>
    <w:rsid w:val="008353AD"/>
    <w:rsid w:val="00836CD8"/>
    <w:rsid w:val="00840DC0"/>
    <w:rsid w:val="00841120"/>
    <w:rsid w:val="008412A4"/>
    <w:rsid w:val="00841BB3"/>
    <w:rsid w:val="00844293"/>
    <w:rsid w:val="00844C18"/>
    <w:rsid w:val="00845475"/>
    <w:rsid w:val="0085303D"/>
    <w:rsid w:val="008531F2"/>
    <w:rsid w:val="008534D6"/>
    <w:rsid w:val="00854E95"/>
    <w:rsid w:val="00854F23"/>
    <w:rsid w:val="0085529D"/>
    <w:rsid w:val="00855DDA"/>
    <w:rsid w:val="0085730C"/>
    <w:rsid w:val="008575C5"/>
    <w:rsid w:val="00857EF9"/>
    <w:rsid w:val="00860DA3"/>
    <w:rsid w:val="00863ADF"/>
    <w:rsid w:val="00863BEC"/>
    <w:rsid w:val="00863C26"/>
    <w:rsid w:val="00865B0C"/>
    <w:rsid w:val="0086675B"/>
    <w:rsid w:val="008674FC"/>
    <w:rsid w:val="00867E5B"/>
    <w:rsid w:val="008704DE"/>
    <w:rsid w:val="0087121B"/>
    <w:rsid w:val="00871450"/>
    <w:rsid w:val="008741BE"/>
    <w:rsid w:val="00874731"/>
    <w:rsid w:val="00875056"/>
    <w:rsid w:val="00875386"/>
    <w:rsid w:val="00875EEC"/>
    <w:rsid w:val="0087719F"/>
    <w:rsid w:val="008805A9"/>
    <w:rsid w:val="00880F31"/>
    <w:rsid w:val="00881D69"/>
    <w:rsid w:val="00882894"/>
    <w:rsid w:val="008835A9"/>
    <w:rsid w:val="008869F4"/>
    <w:rsid w:val="00886C0B"/>
    <w:rsid w:val="00887FD6"/>
    <w:rsid w:val="00891132"/>
    <w:rsid w:val="008918B0"/>
    <w:rsid w:val="0089202E"/>
    <w:rsid w:val="008938A8"/>
    <w:rsid w:val="00894C90"/>
    <w:rsid w:val="00896CBA"/>
    <w:rsid w:val="008974B3"/>
    <w:rsid w:val="00897B4B"/>
    <w:rsid w:val="008A0EC6"/>
    <w:rsid w:val="008A511E"/>
    <w:rsid w:val="008A5ADD"/>
    <w:rsid w:val="008A6155"/>
    <w:rsid w:val="008A75B1"/>
    <w:rsid w:val="008A7988"/>
    <w:rsid w:val="008A7A3C"/>
    <w:rsid w:val="008B0190"/>
    <w:rsid w:val="008B04B1"/>
    <w:rsid w:val="008B1229"/>
    <w:rsid w:val="008B1E6D"/>
    <w:rsid w:val="008B4DAA"/>
    <w:rsid w:val="008B65C0"/>
    <w:rsid w:val="008B67C3"/>
    <w:rsid w:val="008B6A78"/>
    <w:rsid w:val="008B71C3"/>
    <w:rsid w:val="008B76EE"/>
    <w:rsid w:val="008B7BB3"/>
    <w:rsid w:val="008C0493"/>
    <w:rsid w:val="008C12CA"/>
    <w:rsid w:val="008C2B49"/>
    <w:rsid w:val="008C4B57"/>
    <w:rsid w:val="008C5154"/>
    <w:rsid w:val="008C6A0D"/>
    <w:rsid w:val="008C74FA"/>
    <w:rsid w:val="008C776C"/>
    <w:rsid w:val="008C77DB"/>
    <w:rsid w:val="008D1A6A"/>
    <w:rsid w:val="008D2275"/>
    <w:rsid w:val="008D3D08"/>
    <w:rsid w:val="008D44DA"/>
    <w:rsid w:val="008D4C61"/>
    <w:rsid w:val="008D5F7C"/>
    <w:rsid w:val="008D78A8"/>
    <w:rsid w:val="008D791A"/>
    <w:rsid w:val="008E1B60"/>
    <w:rsid w:val="008E1F5F"/>
    <w:rsid w:val="008E2CD0"/>
    <w:rsid w:val="008E3645"/>
    <w:rsid w:val="008E5C17"/>
    <w:rsid w:val="008F0408"/>
    <w:rsid w:val="008F0EE8"/>
    <w:rsid w:val="008F13CD"/>
    <w:rsid w:val="008F25D0"/>
    <w:rsid w:val="008F2C1A"/>
    <w:rsid w:val="008F2E1B"/>
    <w:rsid w:val="008F51D6"/>
    <w:rsid w:val="008F6717"/>
    <w:rsid w:val="009000A1"/>
    <w:rsid w:val="009026BC"/>
    <w:rsid w:val="009035F5"/>
    <w:rsid w:val="009052D2"/>
    <w:rsid w:val="00907EEC"/>
    <w:rsid w:val="0091012E"/>
    <w:rsid w:val="0091027F"/>
    <w:rsid w:val="009112BD"/>
    <w:rsid w:val="0091156A"/>
    <w:rsid w:val="00911DA0"/>
    <w:rsid w:val="00912B8C"/>
    <w:rsid w:val="00912F8A"/>
    <w:rsid w:val="009150D2"/>
    <w:rsid w:val="009157E5"/>
    <w:rsid w:val="0091653F"/>
    <w:rsid w:val="00916DD3"/>
    <w:rsid w:val="0092171C"/>
    <w:rsid w:val="0092295D"/>
    <w:rsid w:val="00923C98"/>
    <w:rsid w:val="0092499D"/>
    <w:rsid w:val="009257B5"/>
    <w:rsid w:val="00930A19"/>
    <w:rsid w:val="009318B5"/>
    <w:rsid w:val="00931B25"/>
    <w:rsid w:val="0093205D"/>
    <w:rsid w:val="00932111"/>
    <w:rsid w:val="00933784"/>
    <w:rsid w:val="009341BF"/>
    <w:rsid w:val="0093486C"/>
    <w:rsid w:val="00935D94"/>
    <w:rsid w:val="00935FD1"/>
    <w:rsid w:val="00936512"/>
    <w:rsid w:val="00936B16"/>
    <w:rsid w:val="00936E03"/>
    <w:rsid w:val="009375AE"/>
    <w:rsid w:val="00940AF4"/>
    <w:rsid w:val="009411B3"/>
    <w:rsid w:val="0094242D"/>
    <w:rsid w:val="00942BF7"/>
    <w:rsid w:val="00942F7E"/>
    <w:rsid w:val="009442C6"/>
    <w:rsid w:val="00946246"/>
    <w:rsid w:val="009466D9"/>
    <w:rsid w:val="00946CF1"/>
    <w:rsid w:val="009470B5"/>
    <w:rsid w:val="009470EA"/>
    <w:rsid w:val="00950212"/>
    <w:rsid w:val="009504E6"/>
    <w:rsid w:val="00950A89"/>
    <w:rsid w:val="00953572"/>
    <w:rsid w:val="009536F2"/>
    <w:rsid w:val="00955106"/>
    <w:rsid w:val="00956054"/>
    <w:rsid w:val="0095608F"/>
    <w:rsid w:val="009576DA"/>
    <w:rsid w:val="00957A17"/>
    <w:rsid w:val="00960FC7"/>
    <w:rsid w:val="00961847"/>
    <w:rsid w:val="00961BCB"/>
    <w:rsid w:val="009621E0"/>
    <w:rsid w:val="00962C6E"/>
    <w:rsid w:val="00962FD6"/>
    <w:rsid w:val="00963957"/>
    <w:rsid w:val="0096497E"/>
    <w:rsid w:val="0096534D"/>
    <w:rsid w:val="009653A6"/>
    <w:rsid w:val="009661FB"/>
    <w:rsid w:val="00966731"/>
    <w:rsid w:val="0096719F"/>
    <w:rsid w:val="009676E2"/>
    <w:rsid w:val="009703F1"/>
    <w:rsid w:val="00971D8C"/>
    <w:rsid w:val="00971FDC"/>
    <w:rsid w:val="00972525"/>
    <w:rsid w:val="00972CB0"/>
    <w:rsid w:val="009749F2"/>
    <w:rsid w:val="0098036D"/>
    <w:rsid w:val="00980907"/>
    <w:rsid w:val="00981557"/>
    <w:rsid w:val="00982D53"/>
    <w:rsid w:val="009836E2"/>
    <w:rsid w:val="00983DDB"/>
    <w:rsid w:val="00983FFE"/>
    <w:rsid w:val="009841B3"/>
    <w:rsid w:val="0098544B"/>
    <w:rsid w:val="00987D9D"/>
    <w:rsid w:val="00990C54"/>
    <w:rsid w:val="009915B2"/>
    <w:rsid w:val="0099380D"/>
    <w:rsid w:val="00994826"/>
    <w:rsid w:val="0099489C"/>
    <w:rsid w:val="00995022"/>
    <w:rsid w:val="009975AE"/>
    <w:rsid w:val="00997F0E"/>
    <w:rsid w:val="009A0A04"/>
    <w:rsid w:val="009A1440"/>
    <w:rsid w:val="009A1EF1"/>
    <w:rsid w:val="009A3D07"/>
    <w:rsid w:val="009A4AD6"/>
    <w:rsid w:val="009A5120"/>
    <w:rsid w:val="009A5AEF"/>
    <w:rsid w:val="009A6495"/>
    <w:rsid w:val="009A70FD"/>
    <w:rsid w:val="009A7745"/>
    <w:rsid w:val="009A7D02"/>
    <w:rsid w:val="009B0562"/>
    <w:rsid w:val="009B0A16"/>
    <w:rsid w:val="009B1FD2"/>
    <w:rsid w:val="009B2A8F"/>
    <w:rsid w:val="009B3EEF"/>
    <w:rsid w:val="009B5F17"/>
    <w:rsid w:val="009B5FD8"/>
    <w:rsid w:val="009B7EC8"/>
    <w:rsid w:val="009C0002"/>
    <w:rsid w:val="009C17E1"/>
    <w:rsid w:val="009C2FC6"/>
    <w:rsid w:val="009C64F3"/>
    <w:rsid w:val="009C708A"/>
    <w:rsid w:val="009C7231"/>
    <w:rsid w:val="009C7A32"/>
    <w:rsid w:val="009C7AFF"/>
    <w:rsid w:val="009D0F53"/>
    <w:rsid w:val="009D14B0"/>
    <w:rsid w:val="009D252F"/>
    <w:rsid w:val="009D26A3"/>
    <w:rsid w:val="009D3DA8"/>
    <w:rsid w:val="009D432E"/>
    <w:rsid w:val="009D6B87"/>
    <w:rsid w:val="009D77FA"/>
    <w:rsid w:val="009D7A5D"/>
    <w:rsid w:val="009D7FA3"/>
    <w:rsid w:val="009E1616"/>
    <w:rsid w:val="009E34C4"/>
    <w:rsid w:val="009E6046"/>
    <w:rsid w:val="009E664F"/>
    <w:rsid w:val="009E72C0"/>
    <w:rsid w:val="009E7715"/>
    <w:rsid w:val="009F1BBF"/>
    <w:rsid w:val="009F2BCB"/>
    <w:rsid w:val="009F3BB6"/>
    <w:rsid w:val="009F3CE8"/>
    <w:rsid w:val="009F4C3F"/>
    <w:rsid w:val="009F5364"/>
    <w:rsid w:val="009F61CE"/>
    <w:rsid w:val="009F638E"/>
    <w:rsid w:val="009F70AD"/>
    <w:rsid w:val="00A026E0"/>
    <w:rsid w:val="00A02F00"/>
    <w:rsid w:val="00A0329B"/>
    <w:rsid w:val="00A04F84"/>
    <w:rsid w:val="00A07141"/>
    <w:rsid w:val="00A102DE"/>
    <w:rsid w:val="00A11236"/>
    <w:rsid w:val="00A13A31"/>
    <w:rsid w:val="00A1424D"/>
    <w:rsid w:val="00A1527B"/>
    <w:rsid w:val="00A15465"/>
    <w:rsid w:val="00A1589D"/>
    <w:rsid w:val="00A163E0"/>
    <w:rsid w:val="00A202FC"/>
    <w:rsid w:val="00A2100A"/>
    <w:rsid w:val="00A21868"/>
    <w:rsid w:val="00A21CEF"/>
    <w:rsid w:val="00A23E11"/>
    <w:rsid w:val="00A23EC9"/>
    <w:rsid w:val="00A2445E"/>
    <w:rsid w:val="00A24658"/>
    <w:rsid w:val="00A24CB5"/>
    <w:rsid w:val="00A2631D"/>
    <w:rsid w:val="00A26609"/>
    <w:rsid w:val="00A26D67"/>
    <w:rsid w:val="00A26DD1"/>
    <w:rsid w:val="00A307FF"/>
    <w:rsid w:val="00A313F3"/>
    <w:rsid w:val="00A35A1B"/>
    <w:rsid w:val="00A36DC2"/>
    <w:rsid w:val="00A3749A"/>
    <w:rsid w:val="00A37F06"/>
    <w:rsid w:val="00A40F79"/>
    <w:rsid w:val="00A41AFE"/>
    <w:rsid w:val="00A425DD"/>
    <w:rsid w:val="00A431FA"/>
    <w:rsid w:val="00A438C9"/>
    <w:rsid w:val="00A46071"/>
    <w:rsid w:val="00A467F7"/>
    <w:rsid w:val="00A46CB1"/>
    <w:rsid w:val="00A46E3E"/>
    <w:rsid w:val="00A50079"/>
    <w:rsid w:val="00A51C16"/>
    <w:rsid w:val="00A5272F"/>
    <w:rsid w:val="00A535EE"/>
    <w:rsid w:val="00A5417A"/>
    <w:rsid w:val="00A5493B"/>
    <w:rsid w:val="00A5647B"/>
    <w:rsid w:val="00A56AB1"/>
    <w:rsid w:val="00A56F93"/>
    <w:rsid w:val="00A615EB"/>
    <w:rsid w:val="00A621CD"/>
    <w:rsid w:val="00A628BD"/>
    <w:rsid w:val="00A62B29"/>
    <w:rsid w:val="00A632B7"/>
    <w:rsid w:val="00A63F32"/>
    <w:rsid w:val="00A65DA5"/>
    <w:rsid w:val="00A66EA5"/>
    <w:rsid w:val="00A72F72"/>
    <w:rsid w:val="00A74689"/>
    <w:rsid w:val="00A75C81"/>
    <w:rsid w:val="00A76BA5"/>
    <w:rsid w:val="00A772E3"/>
    <w:rsid w:val="00A77AE2"/>
    <w:rsid w:val="00A801C5"/>
    <w:rsid w:val="00A803A4"/>
    <w:rsid w:val="00A80BBD"/>
    <w:rsid w:val="00A829B1"/>
    <w:rsid w:val="00A84A15"/>
    <w:rsid w:val="00A85CFC"/>
    <w:rsid w:val="00A878CC"/>
    <w:rsid w:val="00A87C85"/>
    <w:rsid w:val="00A901FD"/>
    <w:rsid w:val="00A9076F"/>
    <w:rsid w:val="00A90A5E"/>
    <w:rsid w:val="00A91A47"/>
    <w:rsid w:val="00A9260A"/>
    <w:rsid w:val="00A9574C"/>
    <w:rsid w:val="00A95EDB"/>
    <w:rsid w:val="00A96596"/>
    <w:rsid w:val="00AA03C4"/>
    <w:rsid w:val="00AA3341"/>
    <w:rsid w:val="00AA57EA"/>
    <w:rsid w:val="00AA6BFC"/>
    <w:rsid w:val="00AB06C7"/>
    <w:rsid w:val="00AB1335"/>
    <w:rsid w:val="00AB1F85"/>
    <w:rsid w:val="00AB346B"/>
    <w:rsid w:val="00AB3579"/>
    <w:rsid w:val="00AB4177"/>
    <w:rsid w:val="00AB4208"/>
    <w:rsid w:val="00AB50D9"/>
    <w:rsid w:val="00AB521A"/>
    <w:rsid w:val="00AB6DA7"/>
    <w:rsid w:val="00AC0D83"/>
    <w:rsid w:val="00AC1CDE"/>
    <w:rsid w:val="00AC2DF4"/>
    <w:rsid w:val="00AC3C81"/>
    <w:rsid w:val="00AC3DD0"/>
    <w:rsid w:val="00AC5682"/>
    <w:rsid w:val="00AC5A80"/>
    <w:rsid w:val="00AC5AF1"/>
    <w:rsid w:val="00AC69E8"/>
    <w:rsid w:val="00AC6E7B"/>
    <w:rsid w:val="00AD0834"/>
    <w:rsid w:val="00AD11DF"/>
    <w:rsid w:val="00AD1B85"/>
    <w:rsid w:val="00AD4E85"/>
    <w:rsid w:val="00AD6A67"/>
    <w:rsid w:val="00AD7384"/>
    <w:rsid w:val="00AD7663"/>
    <w:rsid w:val="00AE0476"/>
    <w:rsid w:val="00AE10FE"/>
    <w:rsid w:val="00AE2FF9"/>
    <w:rsid w:val="00AE4F9A"/>
    <w:rsid w:val="00AF064D"/>
    <w:rsid w:val="00AF07A0"/>
    <w:rsid w:val="00AF2187"/>
    <w:rsid w:val="00AF23D9"/>
    <w:rsid w:val="00AF5419"/>
    <w:rsid w:val="00AF653A"/>
    <w:rsid w:val="00AF687C"/>
    <w:rsid w:val="00AF7CC6"/>
    <w:rsid w:val="00B006C7"/>
    <w:rsid w:val="00B04193"/>
    <w:rsid w:val="00B0532D"/>
    <w:rsid w:val="00B10000"/>
    <w:rsid w:val="00B11751"/>
    <w:rsid w:val="00B119DD"/>
    <w:rsid w:val="00B138AA"/>
    <w:rsid w:val="00B15BF9"/>
    <w:rsid w:val="00B16C64"/>
    <w:rsid w:val="00B2104F"/>
    <w:rsid w:val="00B212AE"/>
    <w:rsid w:val="00B23FF9"/>
    <w:rsid w:val="00B3093E"/>
    <w:rsid w:val="00B31BD9"/>
    <w:rsid w:val="00B31DD9"/>
    <w:rsid w:val="00B32BF9"/>
    <w:rsid w:val="00B344FA"/>
    <w:rsid w:val="00B349F7"/>
    <w:rsid w:val="00B35EEB"/>
    <w:rsid w:val="00B400F8"/>
    <w:rsid w:val="00B4103F"/>
    <w:rsid w:val="00B41472"/>
    <w:rsid w:val="00B416C4"/>
    <w:rsid w:val="00B41893"/>
    <w:rsid w:val="00B420DA"/>
    <w:rsid w:val="00B43D81"/>
    <w:rsid w:val="00B4416A"/>
    <w:rsid w:val="00B44172"/>
    <w:rsid w:val="00B46AFD"/>
    <w:rsid w:val="00B50073"/>
    <w:rsid w:val="00B506F8"/>
    <w:rsid w:val="00B5244D"/>
    <w:rsid w:val="00B538C2"/>
    <w:rsid w:val="00B54139"/>
    <w:rsid w:val="00B579CE"/>
    <w:rsid w:val="00B57CF6"/>
    <w:rsid w:val="00B60545"/>
    <w:rsid w:val="00B60E5D"/>
    <w:rsid w:val="00B6107C"/>
    <w:rsid w:val="00B61666"/>
    <w:rsid w:val="00B63FFD"/>
    <w:rsid w:val="00B6434B"/>
    <w:rsid w:val="00B64A63"/>
    <w:rsid w:val="00B64D9B"/>
    <w:rsid w:val="00B65345"/>
    <w:rsid w:val="00B67B7E"/>
    <w:rsid w:val="00B72130"/>
    <w:rsid w:val="00B734D7"/>
    <w:rsid w:val="00B7360C"/>
    <w:rsid w:val="00B73DA4"/>
    <w:rsid w:val="00B759CA"/>
    <w:rsid w:val="00B75BC3"/>
    <w:rsid w:val="00B75CAC"/>
    <w:rsid w:val="00B773E4"/>
    <w:rsid w:val="00B80F86"/>
    <w:rsid w:val="00B82E8D"/>
    <w:rsid w:val="00B84BEA"/>
    <w:rsid w:val="00B9150E"/>
    <w:rsid w:val="00B91550"/>
    <w:rsid w:val="00B917B5"/>
    <w:rsid w:val="00B924E9"/>
    <w:rsid w:val="00B92E60"/>
    <w:rsid w:val="00B93F1C"/>
    <w:rsid w:val="00B94959"/>
    <w:rsid w:val="00B94AC8"/>
    <w:rsid w:val="00BA0BC0"/>
    <w:rsid w:val="00BA1FE7"/>
    <w:rsid w:val="00BA2B78"/>
    <w:rsid w:val="00BA49B3"/>
    <w:rsid w:val="00BB1AC6"/>
    <w:rsid w:val="00BB241E"/>
    <w:rsid w:val="00BB2B46"/>
    <w:rsid w:val="00BB3143"/>
    <w:rsid w:val="00BB32A5"/>
    <w:rsid w:val="00BB4E15"/>
    <w:rsid w:val="00BB502B"/>
    <w:rsid w:val="00BB651C"/>
    <w:rsid w:val="00BB6EDC"/>
    <w:rsid w:val="00BB76C6"/>
    <w:rsid w:val="00BC08AC"/>
    <w:rsid w:val="00BC19B8"/>
    <w:rsid w:val="00BC4222"/>
    <w:rsid w:val="00BD1185"/>
    <w:rsid w:val="00BD4617"/>
    <w:rsid w:val="00BD5932"/>
    <w:rsid w:val="00BE2C32"/>
    <w:rsid w:val="00BE2D58"/>
    <w:rsid w:val="00BE361B"/>
    <w:rsid w:val="00BE395C"/>
    <w:rsid w:val="00BE4406"/>
    <w:rsid w:val="00BE5825"/>
    <w:rsid w:val="00BE5EDC"/>
    <w:rsid w:val="00BE63C9"/>
    <w:rsid w:val="00BE77D8"/>
    <w:rsid w:val="00BF0F30"/>
    <w:rsid w:val="00BF1A53"/>
    <w:rsid w:val="00BF1A7B"/>
    <w:rsid w:val="00BF2230"/>
    <w:rsid w:val="00BF4C7B"/>
    <w:rsid w:val="00BF6ABD"/>
    <w:rsid w:val="00BF783C"/>
    <w:rsid w:val="00BF797A"/>
    <w:rsid w:val="00C04133"/>
    <w:rsid w:val="00C049F8"/>
    <w:rsid w:val="00C0700E"/>
    <w:rsid w:val="00C07074"/>
    <w:rsid w:val="00C070F8"/>
    <w:rsid w:val="00C07542"/>
    <w:rsid w:val="00C10C52"/>
    <w:rsid w:val="00C137F4"/>
    <w:rsid w:val="00C14A8E"/>
    <w:rsid w:val="00C14F53"/>
    <w:rsid w:val="00C16159"/>
    <w:rsid w:val="00C16C8F"/>
    <w:rsid w:val="00C17442"/>
    <w:rsid w:val="00C21107"/>
    <w:rsid w:val="00C2224B"/>
    <w:rsid w:val="00C25575"/>
    <w:rsid w:val="00C2665D"/>
    <w:rsid w:val="00C27BD3"/>
    <w:rsid w:val="00C351C0"/>
    <w:rsid w:val="00C357A8"/>
    <w:rsid w:val="00C361BE"/>
    <w:rsid w:val="00C43418"/>
    <w:rsid w:val="00C45607"/>
    <w:rsid w:val="00C47061"/>
    <w:rsid w:val="00C4746B"/>
    <w:rsid w:val="00C47A58"/>
    <w:rsid w:val="00C47CC0"/>
    <w:rsid w:val="00C517DA"/>
    <w:rsid w:val="00C5189D"/>
    <w:rsid w:val="00C526D3"/>
    <w:rsid w:val="00C5328D"/>
    <w:rsid w:val="00C600BE"/>
    <w:rsid w:val="00C60C45"/>
    <w:rsid w:val="00C61A18"/>
    <w:rsid w:val="00C620BB"/>
    <w:rsid w:val="00C63347"/>
    <w:rsid w:val="00C6438F"/>
    <w:rsid w:val="00C665D9"/>
    <w:rsid w:val="00C67D0F"/>
    <w:rsid w:val="00C70C21"/>
    <w:rsid w:val="00C71ACA"/>
    <w:rsid w:val="00C71DB3"/>
    <w:rsid w:val="00C7272D"/>
    <w:rsid w:val="00C728E7"/>
    <w:rsid w:val="00C731FE"/>
    <w:rsid w:val="00C7460D"/>
    <w:rsid w:val="00C746A6"/>
    <w:rsid w:val="00C80C7D"/>
    <w:rsid w:val="00C83672"/>
    <w:rsid w:val="00C8374C"/>
    <w:rsid w:val="00C84D12"/>
    <w:rsid w:val="00C874D7"/>
    <w:rsid w:val="00C8755B"/>
    <w:rsid w:val="00C87A1F"/>
    <w:rsid w:val="00C914DC"/>
    <w:rsid w:val="00C92058"/>
    <w:rsid w:val="00C932E8"/>
    <w:rsid w:val="00C97063"/>
    <w:rsid w:val="00C974F3"/>
    <w:rsid w:val="00CA21C3"/>
    <w:rsid w:val="00CA352C"/>
    <w:rsid w:val="00CA45BE"/>
    <w:rsid w:val="00CA4FA6"/>
    <w:rsid w:val="00CA6C89"/>
    <w:rsid w:val="00CB07A6"/>
    <w:rsid w:val="00CB0DC7"/>
    <w:rsid w:val="00CB11A7"/>
    <w:rsid w:val="00CB11CC"/>
    <w:rsid w:val="00CB1376"/>
    <w:rsid w:val="00CB225C"/>
    <w:rsid w:val="00CB28F3"/>
    <w:rsid w:val="00CB371C"/>
    <w:rsid w:val="00CB4BA3"/>
    <w:rsid w:val="00CB6950"/>
    <w:rsid w:val="00CB7C5E"/>
    <w:rsid w:val="00CC2656"/>
    <w:rsid w:val="00CC2BE2"/>
    <w:rsid w:val="00CC6A7D"/>
    <w:rsid w:val="00CC78DA"/>
    <w:rsid w:val="00CD0DE7"/>
    <w:rsid w:val="00CD344B"/>
    <w:rsid w:val="00CD37F7"/>
    <w:rsid w:val="00CD3B2F"/>
    <w:rsid w:val="00CD502B"/>
    <w:rsid w:val="00CD5F7D"/>
    <w:rsid w:val="00CD5FF3"/>
    <w:rsid w:val="00CD639C"/>
    <w:rsid w:val="00CD64B7"/>
    <w:rsid w:val="00CE059D"/>
    <w:rsid w:val="00CE2068"/>
    <w:rsid w:val="00CE269F"/>
    <w:rsid w:val="00CE3038"/>
    <w:rsid w:val="00CE5718"/>
    <w:rsid w:val="00CE6619"/>
    <w:rsid w:val="00CE7959"/>
    <w:rsid w:val="00CE7CF9"/>
    <w:rsid w:val="00CF0479"/>
    <w:rsid w:val="00CF0C5C"/>
    <w:rsid w:val="00CF22A0"/>
    <w:rsid w:val="00CF261B"/>
    <w:rsid w:val="00CF57AF"/>
    <w:rsid w:val="00CF59B7"/>
    <w:rsid w:val="00CF7713"/>
    <w:rsid w:val="00D00D60"/>
    <w:rsid w:val="00D01755"/>
    <w:rsid w:val="00D032FE"/>
    <w:rsid w:val="00D03F77"/>
    <w:rsid w:val="00D0409A"/>
    <w:rsid w:val="00D05E46"/>
    <w:rsid w:val="00D06774"/>
    <w:rsid w:val="00D07384"/>
    <w:rsid w:val="00D120C3"/>
    <w:rsid w:val="00D12977"/>
    <w:rsid w:val="00D14CEF"/>
    <w:rsid w:val="00D15919"/>
    <w:rsid w:val="00D16E13"/>
    <w:rsid w:val="00D16F73"/>
    <w:rsid w:val="00D20DD3"/>
    <w:rsid w:val="00D21CC3"/>
    <w:rsid w:val="00D22045"/>
    <w:rsid w:val="00D26449"/>
    <w:rsid w:val="00D32D81"/>
    <w:rsid w:val="00D33157"/>
    <w:rsid w:val="00D35B8C"/>
    <w:rsid w:val="00D35CC6"/>
    <w:rsid w:val="00D3680A"/>
    <w:rsid w:val="00D36847"/>
    <w:rsid w:val="00D37D90"/>
    <w:rsid w:val="00D37E0E"/>
    <w:rsid w:val="00D40252"/>
    <w:rsid w:val="00D40AC0"/>
    <w:rsid w:val="00D41441"/>
    <w:rsid w:val="00D4256A"/>
    <w:rsid w:val="00D43A02"/>
    <w:rsid w:val="00D45C78"/>
    <w:rsid w:val="00D45E58"/>
    <w:rsid w:val="00D47A69"/>
    <w:rsid w:val="00D47D37"/>
    <w:rsid w:val="00D51DD0"/>
    <w:rsid w:val="00D54E38"/>
    <w:rsid w:val="00D565AE"/>
    <w:rsid w:val="00D57090"/>
    <w:rsid w:val="00D60159"/>
    <w:rsid w:val="00D601D1"/>
    <w:rsid w:val="00D613B0"/>
    <w:rsid w:val="00D613C0"/>
    <w:rsid w:val="00D62F16"/>
    <w:rsid w:val="00D63461"/>
    <w:rsid w:val="00D707E2"/>
    <w:rsid w:val="00D70A08"/>
    <w:rsid w:val="00D71968"/>
    <w:rsid w:val="00D71DC9"/>
    <w:rsid w:val="00D73D6D"/>
    <w:rsid w:val="00D742F1"/>
    <w:rsid w:val="00D74C53"/>
    <w:rsid w:val="00D757AD"/>
    <w:rsid w:val="00D76112"/>
    <w:rsid w:val="00D766A8"/>
    <w:rsid w:val="00D7789D"/>
    <w:rsid w:val="00D81A78"/>
    <w:rsid w:val="00D820F4"/>
    <w:rsid w:val="00D84136"/>
    <w:rsid w:val="00D847C1"/>
    <w:rsid w:val="00D87320"/>
    <w:rsid w:val="00D87327"/>
    <w:rsid w:val="00D87A84"/>
    <w:rsid w:val="00D910DC"/>
    <w:rsid w:val="00D91192"/>
    <w:rsid w:val="00D913A1"/>
    <w:rsid w:val="00D93FBB"/>
    <w:rsid w:val="00D94F1D"/>
    <w:rsid w:val="00D96292"/>
    <w:rsid w:val="00D969CD"/>
    <w:rsid w:val="00DA053E"/>
    <w:rsid w:val="00DA0AC3"/>
    <w:rsid w:val="00DA3488"/>
    <w:rsid w:val="00DA3FFA"/>
    <w:rsid w:val="00DA66A1"/>
    <w:rsid w:val="00DA68F7"/>
    <w:rsid w:val="00DB142C"/>
    <w:rsid w:val="00DB2469"/>
    <w:rsid w:val="00DB4F95"/>
    <w:rsid w:val="00DB544F"/>
    <w:rsid w:val="00DB5C30"/>
    <w:rsid w:val="00DB6CC9"/>
    <w:rsid w:val="00DC0165"/>
    <w:rsid w:val="00DC13EA"/>
    <w:rsid w:val="00DC1FD9"/>
    <w:rsid w:val="00DC24E1"/>
    <w:rsid w:val="00DC25AC"/>
    <w:rsid w:val="00DC466F"/>
    <w:rsid w:val="00DC50AC"/>
    <w:rsid w:val="00DC6D2C"/>
    <w:rsid w:val="00DC7E29"/>
    <w:rsid w:val="00DD182B"/>
    <w:rsid w:val="00DD23AB"/>
    <w:rsid w:val="00DD3298"/>
    <w:rsid w:val="00DD37D6"/>
    <w:rsid w:val="00DD5E6B"/>
    <w:rsid w:val="00DD7889"/>
    <w:rsid w:val="00DD7FBC"/>
    <w:rsid w:val="00DE2E30"/>
    <w:rsid w:val="00DE3224"/>
    <w:rsid w:val="00DE3DBF"/>
    <w:rsid w:val="00DE3EFB"/>
    <w:rsid w:val="00DE5599"/>
    <w:rsid w:val="00DE56E6"/>
    <w:rsid w:val="00DE6C29"/>
    <w:rsid w:val="00DF067C"/>
    <w:rsid w:val="00DF0D88"/>
    <w:rsid w:val="00DF4EF4"/>
    <w:rsid w:val="00DF79C1"/>
    <w:rsid w:val="00E017D2"/>
    <w:rsid w:val="00E02510"/>
    <w:rsid w:val="00E02F0E"/>
    <w:rsid w:val="00E03DC5"/>
    <w:rsid w:val="00E04250"/>
    <w:rsid w:val="00E07C70"/>
    <w:rsid w:val="00E1022D"/>
    <w:rsid w:val="00E106F8"/>
    <w:rsid w:val="00E1077E"/>
    <w:rsid w:val="00E10BDA"/>
    <w:rsid w:val="00E1157E"/>
    <w:rsid w:val="00E123C2"/>
    <w:rsid w:val="00E133D3"/>
    <w:rsid w:val="00E14332"/>
    <w:rsid w:val="00E20F1B"/>
    <w:rsid w:val="00E212F8"/>
    <w:rsid w:val="00E217B6"/>
    <w:rsid w:val="00E220D1"/>
    <w:rsid w:val="00E22CE5"/>
    <w:rsid w:val="00E22E8B"/>
    <w:rsid w:val="00E2373F"/>
    <w:rsid w:val="00E24200"/>
    <w:rsid w:val="00E253CE"/>
    <w:rsid w:val="00E26798"/>
    <w:rsid w:val="00E3582E"/>
    <w:rsid w:val="00E359ED"/>
    <w:rsid w:val="00E37A21"/>
    <w:rsid w:val="00E41E0A"/>
    <w:rsid w:val="00E426DA"/>
    <w:rsid w:val="00E42A16"/>
    <w:rsid w:val="00E44E3C"/>
    <w:rsid w:val="00E452B8"/>
    <w:rsid w:val="00E502F1"/>
    <w:rsid w:val="00E51270"/>
    <w:rsid w:val="00E527B7"/>
    <w:rsid w:val="00E53B31"/>
    <w:rsid w:val="00E540E9"/>
    <w:rsid w:val="00E54788"/>
    <w:rsid w:val="00E54F08"/>
    <w:rsid w:val="00E5524A"/>
    <w:rsid w:val="00E56277"/>
    <w:rsid w:val="00E56D3F"/>
    <w:rsid w:val="00E605D6"/>
    <w:rsid w:val="00E61634"/>
    <w:rsid w:val="00E623D2"/>
    <w:rsid w:val="00E625C5"/>
    <w:rsid w:val="00E64913"/>
    <w:rsid w:val="00E652C5"/>
    <w:rsid w:val="00E6693E"/>
    <w:rsid w:val="00E70CE1"/>
    <w:rsid w:val="00E72D2A"/>
    <w:rsid w:val="00E73927"/>
    <w:rsid w:val="00E766FC"/>
    <w:rsid w:val="00E82579"/>
    <w:rsid w:val="00E82A70"/>
    <w:rsid w:val="00E837DD"/>
    <w:rsid w:val="00E83B99"/>
    <w:rsid w:val="00E85117"/>
    <w:rsid w:val="00E85550"/>
    <w:rsid w:val="00E85E55"/>
    <w:rsid w:val="00E907BA"/>
    <w:rsid w:val="00E943BA"/>
    <w:rsid w:val="00E959A4"/>
    <w:rsid w:val="00E96A69"/>
    <w:rsid w:val="00EA19F8"/>
    <w:rsid w:val="00EA4AF8"/>
    <w:rsid w:val="00EA6574"/>
    <w:rsid w:val="00EA6BAC"/>
    <w:rsid w:val="00EA7078"/>
    <w:rsid w:val="00EA73A5"/>
    <w:rsid w:val="00EB29D1"/>
    <w:rsid w:val="00EB4EAE"/>
    <w:rsid w:val="00EB5B13"/>
    <w:rsid w:val="00EB7647"/>
    <w:rsid w:val="00EC0198"/>
    <w:rsid w:val="00EC0304"/>
    <w:rsid w:val="00EC0F47"/>
    <w:rsid w:val="00EC1017"/>
    <w:rsid w:val="00EC1B15"/>
    <w:rsid w:val="00EC3BC3"/>
    <w:rsid w:val="00EC4139"/>
    <w:rsid w:val="00EC446F"/>
    <w:rsid w:val="00EC5677"/>
    <w:rsid w:val="00EC6609"/>
    <w:rsid w:val="00EC66B9"/>
    <w:rsid w:val="00EC75DD"/>
    <w:rsid w:val="00EC7B33"/>
    <w:rsid w:val="00EC7FF8"/>
    <w:rsid w:val="00ED07D4"/>
    <w:rsid w:val="00ED1196"/>
    <w:rsid w:val="00ED1C66"/>
    <w:rsid w:val="00ED2588"/>
    <w:rsid w:val="00ED418E"/>
    <w:rsid w:val="00ED47C8"/>
    <w:rsid w:val="00ED7384"/>
    <w:rsid w:val="00EE0113"/>
    <w:rsid w:val="00EE289F"/>
    <w:rsid w:val="00EE4581"/>
    <w:rsid w:val="00EE4C9F"/>
    <w:rsid w:val="00EE53D8"/>
    <w:rsid w:val="00EE6C54"/>
    <w:rsid w:val="00EE7ABB"/>
    <w:rsid w:val="00EF1AD7"/>
    <w:rsid w:val="00EF28D3"/>
    <w:rsid w:val="00EF2E6B"/>
    <w:rsid w:val="00EF310F"/>
    <w:rsid w:val="00EF460E"/>
    <w:rsid w:val="00EF565B"/>
    <w:rsid w:val="00EF64B3"/>
    <w:rsid w:val="00EF65CA"/>
    <w:rsid w:val="00EF76E4"/>
    <w:rsid w:val="00EF798A"/>
    <w:rsid w:val="00EF7E26"/>
    <w:rsid w:val="00F001C4"/>
    <w:rsid w:val="00F0187B"/>
    <w:rsid w:val="00F0222A"/>
    <w:rsid w:val="00F034ED"/>
    <w:rsid w:val="00F0449A"/>
    <w:rsid w:val="00F044C9"/>
    <w:rsid w:val="00F05E1C"/>
    <w:rsid w:val="00F06CF5"/>
    <w:rsid w:val="00F11006"/>
    <w:rsid w:val="00F11849"/>
    <w:rsid w:val="00F12FC4"/>
    <w:rsid w:val="00F141B9"/>
    <w:rsid w:val="00F17368"/>
    <w:rsid w:val="00F17E99"/>
    <w:rsid w:val="00F2187C"/>
    <w:rsid w:val="00F2214C"/>
    <w:rsid w:val="00F22D2A"/>
    <w:rsid w:val="00F248AC"/>
    <w:rsid w:val="00F252EA"/>
    <w:rsid w:val="00F25B53"/>
    <w:rsid w:val="00F263F4"/>
    <w:rsid w:val="00F27741"/>
    <w:rsid w:val="00F303A1"/>
    <w:rsid w:val="00F31C1C"/>
    <w:rsid w:val="00F3289F"/>
    <w:rsid w:val="00F33208"/>
    <w:rsid w:val="00F37199"/>
    <w:rsid w:val="00F37CFE"/>
    <w:rsid w:val="00F4015A"/>
    <w:rsid w:val="00F41645"/>
    <w:rsid w:val="00F41ECA"/>
    <w:rsid w:val="00F423A9"/>
    <w:rsid w:val="00F436A6"/>
    <w:rsid w:val="00F456EB"/>
    <w:rsid w:val="00F45D69"/>
    <w:rsid w:val="00F46AB7"/>
    <w:rsid w:val="00F50B28"/>
    <w:rsid w:val="00F54CD6"/>
    <w:rsid w:val="00F55ABD"/>
    <w:rsid w:val="00F56E2A"/>
    <w:rsid w:val="00F57417"/>
    <w:rsid w:val="00F601E1"/>
    <w:rsid w:val="00F60D8A"/>
    <w:rsid w:val="00F61A0C"/>
    <w:rsid w:val="00F61E0D"/>
    <w:rsid w:val="00F624FE"/>
    <w:rsid w:val="00F6515D"/>
    <w:rsid w:val="00F658A8"/>
    <w:rsid w:val="00F712F5"/>
    <w:rsid w:val="00F748FE"/>
    <w:rsid w:val="00F75800"/>
    <w:rsid w:val="00F83805"/>
    <w:rsid w:val="00F83DF9"/>
    <w:rsid w:val="00F847C1"/>
    <w:rsid w:val="00F84839"/>
    <w:rsid w:val="00F848A4"/>
    <w:rsid w:val="00F8632A"/>
    <w:rsid w:val="00F8652C"/>
    <w:rsid w:val="00F866BA"/>
    <w:rsid w:val="00F86FC8"/>
    <w:rsid w:val="00F87EFC"/>
    <w:rsid w:val="00F91154"/>
    <w:rsid w:val="00F91DCB"/>
    <w:rsid w:val="00F92D46"/>
    <w:rsid w:val="00F94122"/>
    <w:rsid w:val="00F94799"/>
    <w:rsid w:val="00F947B2"/>
    <w:rsid w:val="00F94E8F"/>
    <w:rsid w:val="00F950EE"/>
    <w:rsid w:val="00F95AD0"/>
    <w:rsid w:val="00F96853"/>
    <w:rsid w:val="00F96E81"/>
    <w:rsid w:val="00F97609"/>
    <w:rsid w:val="00FA13C5"/>
    <w:rsid w:val="00FA1713"/>
    <w:rsid w:val="00FA2697"/>
    <w:rsid w:val="00FA28DC"/>
    <w:rsid w:val="00FA465A"/>
    <w:rsid w:val="00FA4AF6"/>
    <w:rsid w:val="00FA4D87"/>
    <w:rsid w:val="00FA553E"/>
    <w:rsid w:val="00FA6FE4"/>
    <w:rsid w:val="00FB1226"/>
    <w:rsid w:val="00FB34A5"/>
    <w:rsid w:val="00FB7518"/>
    <w:rsid w:val="00FC3BB0"/>
    <w:rsid w:val="00FC43F9"/>
    <w:rsid w:val="00FC58A4"/>
    <w:rsid w:val="00FC59A0"/>
    <w:rsid w:val="00FC5C6D"/>
    <w:rsid w:val="00FC764A"/>
    <w:rsid w:val="00FC7A4C"/>
    <w:rsid w:val="00FD0652"/>
    <w:rsid w:val="00FD1759"/>
    <w:rsid w:val="00FD178D"/>
    <w:rsid w:val="00FD28D1"/>
    <w:rsid w:val="00FD2E6D"/>
    <w:rsid w:val="00FD3A24"/>
    <w:rsid w:val="00FD42CA"/>
    <w:rsid w:val="00FD44E8"/>
    <w:rsid w:val="00FD4D13"/>
    <w:rsid w:val="00FD563C"/>
    <w:rsid w:val="00FD5788"/>
    <w:rsid w:val="00FD5EF1"/>
    <w:rsid w:val="00FD7281"/>
    <w:rsid w:val="00FE0334"/>
    <w:rsid w:val="00FE08CF"/>
    <w:rsid w:val="00FE0F1F"/>
    <w:rsid w:val="00FE1EB4"/>
    <w:rsid w:val="00FE20C2"/>
    <w:rsid w:val="00FE237D"/>
    <w:rsid w:val="00FE26D8"/>
    <w:rsid w:val="00FE4040"/>
    <w:rsid w:val="00FE41F1"/>
    <w:rsid w:val="00FE58B4"/>
    <w:rsid w:val="00FE5995"/>
    <w:rsid w:val="00FE72D3"/>
    <w:rsid w:val="00FE7FCE"/>
    <w:rsid w:val="00FF07CC"/>
    <w:rsid w:val="00FF0B76"/>
    <w:rsid w:val="00FF0FC7"/>
    <w:rsid w:val="00FF1B7A"/>
    <w:rsid w:val="00FF5324"/>
    <w:rsid w:val="00FF6999"/>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 w:type="character" w:customStyle="1" w:styleId="vn2">
    <w:name w:val="vn_2"/>
    <w:basedOn w:val="DefaultParagraphFont"/>
    <w:rsid w:val="0010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 w:type="character" w:customStyle="1" w:styleId="vn2">
    <w:name w:val="vn_2"/>
    <w:basedOn w:val="DefaultParagraphFont"/>
    <w:rsid w:val="0010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894">
      <w:bodyDiv w:val="1"/>
      <w:marLeft w:val="0"/>
      <w:marRight w:val="0"/>
      <w:marTop w:val="0"/>
      <w:marBottom w:val="0"/>
      <w:divBdr>
        <w:top w:val="none" w:sz="0" w:space="0" w:color="auto"/>
        <w:left w:val="none" w:sz="0" w:space="0" w:color="auto"/>
        <w:bottom w:val="none" w:sz="0" w:space="0" w:color="auto"/>
        <w:right w:val="none" w:sz="0" w:space="0" w:color="auto"/>
      </w:divBdr>
      <w:divsChild>
        <w:div w:id="615331034">
          <w:marLeft w:val="0"/>
          <w:marRight w:val="0"/>
          <w:marTop w:val="0"/>
          <w:marBottom w:val="150"/>
          <w:divBdr>
            <w:top w:val="none" w:sz="0" w:space="0" w:color="auto"/>
            <w:left w:val="none" w:sz="0" w:space="0" w:color="auto"/>
            <w:bottom w:val="none" w:sz="0" w:space="0" w:color="auto"/>
            <w:right w:val="none" w:sz="0" w:space="0" w:color="auto"/>
          </w:divBdr>
        </w:div>
        <w:div w:id="492989673">
          <w:marLeft w:val="0"/>
          <w:marRight w:val="0"/>
          <w:marTop w:val="0"/>
          <w:marBottom w:val="150"/>
          <w:divBdr>
            <w:top w:val="none" w:sz="0" w:space="0" w:color="auto"/>
            <w:left w:val="none" w:sz="0" w:space="0" w:color="auto"/>
            <w:bottom w:val="none" w:sz="0" w:space="0" w:color="auto"/>
            <w:right w:val="none" w:sz="0" w:space="0" w:color="auto"/>
          </w:divBdr>
        </w:div>
        <w:div w:id="1378242286">
          <w:marLeft w:val="0"/>
          <w:marRight w:val="0"/>
          <w:marTop w:val="0"/>
          <w:marBottom w:val="150"/>
          <w:divBdr>
            <w:top w:val="none" w:sz="0" w:space="0" w:color="auto"/>
            <w:left w:val="none" w:sz="0" w:space="0" w:color="auto"/>
            <w:bottom w:val="none" w:sz="0" w:space="0" w:color="auto"/>
            <w:right w:val="none" w:sz="0" w:space="0" w:color="auto"/>
          </w:divBdr>
        </w:div>
        <w:div w:id="588974177">
          <w:marLeft w:val="0"/>
          <w:marRight w:val="0"/>
          <w:marTop w:val="0"/>
          <w:marBottom w:val="150"/>
          <w:divBdr>
            <w:top w:val="none" w:sz="0" w:space="0" w:color="auto"/>
            <w:left w:val="none" w:sz="0" w:space="0" w:color="auto"/>
            <w:bottom w:val="none" w:sz="0" w:space="0" w:color="auto"/>
            <w:right w:val="none" w:sz="0" w:space="0" w:color="auto"/>
          </w:divBdr>
        </w:div>
        <w:div w:id="2025397636">
          <w:marLeft w:val="0"/>
          <w:marRight w:val="0"/>
          <w:marTop w:val="0"/>
          <w:marBottom w:val="150"/>
          <w:divBdr>
            <w:top w:val="none" w:sz="0" w:space="0" w:color="auto"/>
            <w:left w:val="none" w:sz="0" w:space="0" w:color="auto"/>
            <w:bottom w:val="none" w:sz="0" w:space="0" w:color="auto"/>
            <w:right w:val="none" w:sz="0" w:space="0" w:color="auto"/>
          </w:divBdr>
        </w:div>
        <w:div w:id="1671831534">
          <w:marLeft w:val="0"/>
          <w:marRight w:val="0"/>
          <w:marTop w:val="0"/>
          <w:marBottom w:val="150"/>
          <w:divBdr>
            <w:top w:val="none" w:sz="0" w:space="0" w:color="auto"/>
            <w:left w:val="none" w:sz="0" w:space="0" w:color="auto"/>
            <w:bottom w:val="none" w:sz="0" w:space="0" w:color="auto"/>
            <w:right w:val="none" w:sz="0" w:space="0" w:color="auto"/>
          </w:divBdr>
        </w:div>
        <w:div w:id="121194521">
          <w:marLeft w:val="0"/>
          <w:marRight w:val="0"/>
          <w:marTop w:val="0"/>
          <w:marBottom w:val="150"/>
          <w:divBdr>
            <w:top w:val="none" w:sz="0" w:space="0" w:color="auto"/>
            <w:left w:val="none" w:sz="0" w:space="0" w:color="auto"/>
            <w:bottom w:val="none" w:sz="0" w:space="0" w:color="auto"/>
            <w:right w:val="none" w:sz="0" w:space="0" w:color="auto"/>
          </w:divBdr>
        </w:div>
      </w:divsChild>
    </w:div>
    <w:div w:id="421535564">
      <w:bodyDiv w:val="1"/>
      <w:marLeft w:val="0"/>
      <w:marRight w:val="0"/>
      <w:marTop w:val="0"/>
      <w:marBottom w:val="0"/>
      <w:divBdr>
        <w:top w:val="none" w:sz="0" w:space="0" w:color="auto"/>
        <w:left w:val="none" w:sz="0" w:space="0" w:color="auto"/>
        <w:bottom w:val="none" w:sz="0" w:space="0" w:color="auto"/>
        <w:right w:val="none" w:sz="0" w:space="0" w:color="auto"/>
      </w:divBdr>
    </w:div>
    <w:div w:id="597103073">
      <w:bodyDiv w:val="1"/>
      <w:marLeft w:val="0"/>
      <w:marRight w:val="0"/>
      <w:marTop w:val="0"/>
      <w:marBottom w:val="0"/>
      <w:divBdr>
        <w:top w:val="none" w:sz="0" w:space="0" w:color="auto"/>
        <w:left w:val="none" w:sz="0" w:space="0" w:color="auto"/>
        <w:bottom w:val="none" w:sz="0" w:space="0" w:color="auto"/>
        <w:right w:val="none" w:sz="0" w:space="0" w:color="auto"/>
      </w:divBdr>
    </w:div>
    <w:div w:id="605965728">
      <w:bodyDiv w:val="1"/>
      <w:marLeft w:val="0"/>
      <w:marRight w:val="0"/>
      <w:marTop w:val="0"/>
      <w:marBottom w:val="0"/>
      <w:divBdr>
        <w:top w:val="none" w:sz="0" w:space="0" w:color="auto"/>
        <w:left w:val="none" w:sz="0" w:space="0" w:color="auto"/>
        <w:bottom w:val="none" w:sz="0" w:space="0" w:color="auto"/>
        <w:right w:val="none" w:sz="0" w:space="0" w:color="auto"/>
      </w:divBdr>
      <w:divsChild>
        <w:div w:id="388774529">
          <w:marLeft w:val="0"/>
          <w:marRight w:val="0"/>
          <w:marTop w:val="0"/>
          <w:marBottom w:val="150"/>
          <w:divBdr>
            <w:top w:val="none" w:sz="0" w:space="0" w:color="auto"/>
            <w:left w:val="none" w:sz="0" w:space="0" w:color="auto"/>
            <w:bottom w:val="none" w:sz="0" w:space="0" w:color="auto"/>
            <w:right w:val="none" w:sz="0" w:space="0" w:color="auto"/>
          </w:divBdr>
        </w:div>
        <w:div w:id="2123451630">
          <w:marLeft w:val="0"/>
          <w:marRight w:val="0"/>
          <w:marTop w:val="0"/>
          <w:marBottom w:val="150"/>
          <w:divBdr>
            <w:top w:val="none" w:sz="0" w:space="0" w:color="auto"/>
            <w:left w:val="none" w:sz="0" w:space="0" w:color="auto"/>
            <w:bottom w:val="none" w:sz="0" w:space="0" w:color="auto"/>
            <w:right w:val="none" w:sz="0" w:space="0" w:color="auto"/>
          </w:divBdr>
        </w:div>
        <w:div w:id="1926913567">
          <w:marLeft w:val="0"/>
          <w:marRight w:val="0"/>
          <w:marTop w:val="0"/>
          <w:marBottom w:val="150"/>
          <w:divBdr>
            <w:top w:val="none" w:sz="0" w:space="0" w:color="auto"/>
            <w:left w:val="none" w:sz="0" w:space="0" w:color="auto"/>
            <w:bottom w:val="none" w:sz="0" w:space="0" w:color="auto"/>
            <w:right w:val="none" w:sz="0" w:space="0" w:color="auto"/>
          </w:divBdr>
        </w:div>
        <w:div w:id="1945377388">
          <w:marLeft w:val="0"/>
          <w:marRight w:val="0"/>
          <w:marTop w:val="0"/>
          <w:marBottom w:val="150"/>
          <w:divBdr>
            <w:top w:val="none" w:sz="0" w:space="0" w:color="auto"/>
            <w:left w:val="none" w:sz="0" w:space="0" w:color="auto"/>
            <w:bottom w:val="none" w:sz="0" w:space="0" w:color="auto"/>
            <w:right w:val="none" w:sz="0" w:space="0" w:color="auto"/>
          </w:divBdr>
        </w:div>
        <w:div w:id="786002546">
          <w:marLeft w:val="0"/>
          <w:marRight w:val="0"/>
          <w:marTop w:val="0"/>
          <w:marBottom w:val="150"/>
          <w:divBdr>
            <w:top w:val="none" w:sz="0" w:space="0" w:color="auto"/>
            <w:left w:val="none" w:sz="0" w:space="0" w:color="auto"/>
            <w:bottom w:val="none" w:sz="0" w:space="0" w:color="auto"/>
            <w:right w:val="none" w:sz="0" w:space="0" w:color="auto"/>
          </w:divBdr>
        </w:div>
      </w:divsChild>
    </w:div>
    <w:div w:id="627012329">
      <w:bodyDiv w:val="1"/>
      <w:marLeft w:val="0"/>
      <w:marRight w:val="0"/>
      <w:marTop w:val="0"/>
      <w:marBottom w:val="0"/>
      <w:divBdr>
        <w:top w:val="none" w:sz="0" w:space="0" w:color="auto"/>
        <w:left w:val="none" w:sz="0" w:space="0" w:color="auto"/>
        <w:bottom w:val="none" w:sz="0" w:space="0" w:color="auto"/>
        <w:right w:val="none" w:sz="0" w:space="0" w:color="auto"/>
      </w:divBdr>
    </w:div>
    <w:div w:id="707410111">
      <w:bodyDiv w:val="1"/>
      <w:marLeft w:val="0"/>
      <w:marRight w:val="0"/>
      <w:marTop w:val="0"/>
      <w:marBottom w:val="0"/>
      <w:divBdr>
        <w:top w:val="none" w:sz="0" w:space="0" w:color="auto"/>
        <w:left w:val="none" w:sz="0" w:space="0" w:color="auto"/>
        <w:bottom w:val="none" w:sz="0" w:space="0" w:color="auto"/>
        <w:right w:val="none" w:sz="0" w:space="0" w:color="auto"/>
      </w:divBdr>
    </w:div>
    <w:div w:id="1236627937">
      <w:bodyDiv w:val="1"/>
      <w:marLeft w:val="0"/>
      <w:marRight w:val="0"/>
      <w:marTop w:val="0"/>
      <w:marBottom w:val="0"/>
      <w:divBdr>
        <w:top w:val="none" w:sz="0" w:space="0" w:color="auto"/>
        <w:left w:val="none" w:sz="0" w:space="0" w:color="auto"/>
        <w:bottom w:val="none" w:sz="0" w:space="0" w:color="auto"/>
        <w:right w:val="none" w:sz="0" w:space="0" w:color="auto"/>
      </w:divBdr>
    </w:div>
    <w:div w:id="1428815936">
      <w:bodyDiv w:val="1"/>
      <w:marLeft w:val="0"/>
      <w:marRight w:val="0"/>
      <w:marTop w:val="0"/>
      <w:marBottom w:val="0"/>
      <w:divBdr>
        <w:top w:val="none" w:sz="0" w:space="0" w:color="auto"/>
        <w:left w:val="none" w:sz="0" w:space="0" w:color="auto"/>
        <w:bottom w:val="none" w:sz="0" w:space="0" w:color="auto"/>
        <w:right w:val="none" w:sz="0" w:space="0" w:color="auto"/>
      </w:divBdr>
    </w:div>
    <w:div w:id="1454833803">
      <w:bodyDiv w:val="1"/>
      <w:marLeft w:val="0"/>
      <w:marRight w:val="0"/>
      <w:marTop w:val="0"/>
      <w:marBottom w:val="0"/>
      <w:divBdr>
        <w:top w:val="none" w:sz="0" w:space="0" w:color="auto"/>
        <w:left w:val="none" w:sz="0" w:space="0" w:color="auto"/>
        <w:bottom w:val="none" w:sz="0" w:space="0" w:color="auto"/>
        <w:right w:val="none" w:sz="0" w:space="0" w:color="auto"/>
      </w:divBdr>
    </w:div>
    <w:div w:id="1766267644">
      <w:bodyDiv w:val="1"/>
      <w:marLeft w:val="0"/>
      <w:marRight w:val="0"/>
      <w:marTop w:val="0"/>
      <w:marBottom w:val="0"/>
      <w:divBdr>
        <w:top w:val="none" w:sz="0" w:space="0" w:color="auto"/>
        <w:left w:val="none" w:sz="0" w:space="0" w:color="auto"/>
        <w:bottom w:val="none" w:sz="0" w:space="0" w:color="auto"/>
        <w:right w:val="none" w:sz="0" w:space="0" w:color="auto"/>
      </w:divBdr>
    </w:div>
    <w:div w:id="2051764563">
      <w:bodyDiv w:val="1"/>
      <w:marLeft w:val="0"/>
      <w:marRight w:val="0"/>
      <w:marTop w:val="0"/>
      <w:marBottom w:val="0"/>
      <w:divBdr>
        <w:top w:val="none" w:sz="0" w:space="0" w:color="auto"/>
        <w:left w:val="none" w:sz="0" w:space="0" w:color="auto"/>
        <w:bottom w:val="none" w:sz="0" w:space="0" w:color="auto"/>
        <w:right w:val="none" w:sz="0" w:space="0" w:color="auto"/>
      </w:divBdr>
      <w:divsChild>
        <w:div w:id="1847282095">
          <w:marLeft w:val="0"/>
          <w:marRight w:val="0"/>
          <w:marTop w:val="0"/>
          <w:marBottom w:val="0"/>
          <w:divBdr>
            <w:top w:val="none" w:sz="0" w:space="0" w:color="auto"/>
            <w:left w:val="none" w:sz="0" w:space="0" w:color="auto"/>
            <w:bottom w:val="none" w:sz="0" w:space="0" w:color="auto"/>
            <w:right w:val="none" w:sz="0" w:space="0" w:color="auto"/>
          </w:divBdr>
        </w:div>
        <w:div w:id="1238830573">
          <w:marLeft w:val="0"/>
          <w:marRight w:val="0"/>
          <w:marTop w:val="120"/>
          <w:marBottom w:val="0"/>
          <w:divBdr>
            <w:top w:val="none" w:sz="0" w:space="0" w:color="auto"/>
            <w:left w:val="none" w:sz="0" w:space="0" w:color="auto"/>
            <w:bottom w:val="none" w:sz="0" w:space="0" w:color="auto"/>
            <w:right w:val="none" w:sz="0" w:space="0" w:color="auto"/>
          </w:divBdr>
        </w:div>
        <w:div w:id="1440756824">
          <w:marLeft w:val="0"/>
          <w:marRight w:val="0"/>
          <w:marTop w:val="0"/>
          <w:marBottom w:val="0"/>
          <w:divBdr>
            <w:top w:val="none" w:sz="0" w:space="0" w:color="auto"/>
            <w:left w:val="none" w:sz="0" w:space="0" w:color="auto"/>
            <w:bottom w:val="none" w:sz="0" w:space="0" w:color="auto"/>
            <w:right w:val="none" w:sz="0" w:space="0" w:color="auto"/>
          </w:divBdr>
        </w:div>
        <w:div w:id="879704684">
          <w:marLeft w:val="0"/>
          <w:marRight w:val="0"/>
          <w:marTop w:val="0"/>
          <w:marBottom w:val="0"/>
          <w:divBdr>
            <w:top w:val="none" w:sz="0" w:space="0" w:color="auto"/>
            <w:left w:val="none" w:sz="0" w:space="0" w:color="auto"/>
            <w:bottom w:val="none" w:sz="0" w:space="0" w:color="auto"/>
            <w:right w:val="none" w:sz="0" w:space="0" w:color="auto"/>
          </w:divBdr>
        </w:div>
        <w:div w:id="1391537123">
          <w:marLeft w:val="0"/>
          <w:marRight w:val="0"/>
          <w:marTop w:val="0"/>
          <w:marBottom w:val="0"/>
          <w:divBdr>
            <w:top w:val="none" w:sz="0" w:space="0" w:color="auto"/>
            <w:left w:val="none" w:sz="0" w:space="0" w:color="auto"/>
            <w:bottom w:val="none" w:sz="0" w:space="0" w:color="auto"/>
            <w:right w:val="none" w:sz="0" w:space="0" w:color="auto"/>
          </w:divBdr>
        </w:div>
        <w:div w:id="782504200">
          <w:marLeft w:val="0"/>
          <w:marRight w:val="0"/>
          <w:marTop w:val="120"/>
          <w:marBottom w:val="0"/>
          <w:divBdr>
            <w:top w:val="none" w:sz="0" w:space="0" w:color="auto"/>
            <w:left w:val="none" w:sz="0" w:space="0" w:color="auto"/>
            <w:bottom w:val="none" w:sz="0" w:space="0" w:color="auto"/>
            <w:right w:val="none" w:sz="0" w:space="0" w:color="auto"/>
          </w:divBdr>
        </w:div>
        <w:div w:id="2101488380">
          <w:marLeft w:val="0"/>
          <w:marRight w:val="0"/>
          <w:marTop w:val="0"/>
          <w:marBottom w:val="0"/>
          <w:divBdr>
            <w:top w:val="none" w:sz="0" w:space="0" w:color="auto"/>
            <w:left w:val="none" w:sz="0" w:space="0" w:color="auto"/>
            <w:bottom w:val="none" w:sz="0" w:space="0" w:color="auto"/>
            <w:right w:val="none" w:sz="0" w:space="0" w:color="auto"/>
          </w:divBdr>
        </w:div>
        <w:div w:id="379020828">
          <w:marLeft w:val="0"/>
          <w:marRight w:val="0"/>
          <w:marTop w:val="0"/>
          <w:marBottom w:val="0"/>
          <w:divBdr>
            <w:top w:val="none" w:sz="0" w:space="0" w:color="auto"/>
            <w:left w:val="none" w:sz="0" w:space="0" w:color="auto"/>
            <w:bottom w:val="none" w:sz="0" w:space="0" w:color="auto"/>
            <w:right w:val="none" w:sz="0" w:space="0" w:color="auto"/>
          </w:divBdr>
        </w:div>
        <w:div w:id="1610311618">
          <w:marLeft w:val="0"/>
          <w:marRight w:val="0"/>
          <w:marTop w:val="120"/>
          <w:marBottom w:val="0"/>
          <w:divBdr>
            <w:top w:val="none" w:sz="0" w:space="0" w:color="auto"/>
            <w:left w:val="none" w:sz="0" w:space="0" w:color="auto"/>
            <w:bottom w:val="none" w:sz="0" w:space="0" w:color="auto"/>
            <w:right w:val="none" w:sz="0" w:space="0" w:color="auto"/>
          </w:divBdr>
        </w:div>
        <w:div w:id="795947692">
          <w:marLeft w:val="0"/>
          <w:marRight w:val="0"/>
          <w:marTop w:val="120"/>
          <w:marBottom w:val="0"/>
          <w:divBdr>
            <w:top w:val="none" w:sz="0" w:space="0" w:color="auto"/>
            <w:left w:val="none" w:sz="0" w:space="0" w:color="auto"/>
            <w:bottom w:val="none" w:sz="0" w:space="0" w:color="auto"/>
            <w:right w:val="none" w:sz="0" w:space="0" w:color="auto"/>
          </w:divBdr>
        </w:div>
        <w:div w:id="163859839">
          <w:marLeft w:val="0"/>
          <w:marRight w:val="0"/>
          <w:marTop w:val="0"/>
          <w:marBottom w:val="0"/>
          <w:divBdr>
            <w:top w:val="none" w:sz="0" w:space="0" w:color="auto"/>
            <w:left w:val="none" w:sz="0" w:space="0" w:color="auto"/>
            <w:bottom w:val="none" w:sz="0" w:space="0" w:color="auto"/>
            <w:right w:val="none" w:sz="0" w:space="0" w:color="auto"/>
          </w:divBdr>
        </w:div>
        <w:div w:id="857697483">
          <w:marLeft w:val="0"/>
          <w:marRight w:val="0"/>
          <w:marTop w:val="0"/>
          <w:marBottom w:val="0"/>
          <w:divBdr>
            <w:top w:val="none" w:sz="0" w:space="0" w:color="auto"/>
            <w:left w:val="none" w:sz="0" w:space="0" w:color="auto"/>
            <w:bottom w:val="none" w:sz="0" w:space="0" w:color="auto"/>
            <w:right w:val="none" w:sz="0" w:space="0" w:color="auto"/>
          </w:divBdr>
        </w:div>
        <w:div w:id="1190215329">
          <w:marLeft w:val="0"/>
          <w:marRight w:val="0"/>
          <w:marTop w:val="0"/>
          <w:marBottom w:val="0"/>
          <w:divBdr>
            <w:top w:val="none" w:sz="0" w:space="0" w:color="auto"/>
            <w:left w:val="none" w:sz="0" w:space="0" w:color="auto"/>
            <w:bottom w:val="none" w:sz="0" w:space="0" w:color="auto"/>
            <w:right w:val="none" w:sz="0" w:space="0" w:color="auto"/>
          </w:divBdr>
        </w:div>
        <w:div w:id="778524801">
          <w:marLeft w:val="0"/>
          <w:marRight w:val="0"/>
          <w:marTop w:val="0"/>
          <w:marBottom w:val="0"/>
          <w:divBdr>
            <w:top w:val="none" w:sz="0" w:space="0" w:color="auto"/>
            <w:left w:val="none" w:sz="0" w:space="0" w:color="auto"/>
            <w:bottom w:val="none" w:sz="0" w:space="0" w:color="auto"/>
            <w:right w:val="none" w:sz="0" w:space="0" w:color="auto"/>
          </w:divBdr>
        </w:div>
        <w:div w:id="2102137323">
          <w:marLeft w:val="0"/>
          <w:marRight w:val="0"/>
          <w:marTop w:val="0"/>
          <w:marBottom w:val="0"/>
          <w:divBdr>
            <w:top w:val="none" w:sz="0" w:space="0" w:color="auto"/>
            <w:left w:val="none" w:sz="0" w:space="0" w:color="auto"/>
            <w:bottom w:val="none" w:sz="0" w:space="0" w:color="auto"/>
            <w:right w:val="none" w:sz="0" w:space="0" w:color="auto"/>
          </w:divBdr>
        </w:div>
        <w:div w:id="1969315516">
          <w:marLeft w:val="0"/>
          <w:marRight w:val="0"/>
          <w:marTop w:val="120"/>
          <w:marBottom w:val="0"/>
          <w:divBdr>
            <w:top w:val="none" w:sz="0" w:space="0" w:color="auto"/>
            <w:left w:val="none" w:sz="0" w:space="0" w:color="auto"/>
            <w:bottom w:val="none" w:sz="0" w:space="0" w:color="auto"/>
            <w:right w:val="none" w:sz="0" w:space="0" w:color="auto"/>
          </w:divBdr>
        </w:div>
        <w:div w:id="2035492122">
          <w:marLeft w:val="0"/>
          <w:marRight w:val="0"/>
          <w:marTop w:val="0"/>
          <w:marBottom w:val="0"/>
          <w:divBdr>
            <w:top w:val="none" w:sz="0" w:space="0" w:color="auto"/>
            <w:left w:val="none" w:sz="0" w:space="0" w:color="auto"/>
            <w:bottom w:val="none" w:sz="0" w:space="0" w:color="auto"/>
            <w:right w:val="none" w:sz="0" w:space="0" w:color="auto"/>
          </w:divBdr>
        </w:div>
        <w:div w:id="1615281165">
          <w:marLeft w:val="0"/>
          <w:marRight w:val="0"/>
          <w:marTop w:val="0"/>
          <w:marBottom w:val="0"/>
          <w:divBdr>
            <w:top w:val="none" w:sz="0" w:space="0" w:color="auto"/>
            <w:left w:val="none" w:sz="0" w:space="0" w:color="auto"/>
            <w:bottom w:val="none" w:sz="0" w:space="0" w:color="auto"/>
            <w:right w:val="none" w:sz="0" w:space="0" w:color="auto"/>
          </w:divBdr>
        </w:div>
        <w:div w:id="1175457732">
          <w:marLeft w:val="0"/>
          <w:marRight w:val="0"/>
          <w:marTop w:val="0"/>
          <w:marBottom w:val="0"/>
          <w:divBdr>
            <w:top w:val="none" w:sz="0" w:space="0" w:color="auto"/>
            <w:left w:val="none" w:sz="0" w:space="0" w:color="auto"/>
            <w:bottom w:val="none" w:sz="0" w:space="0" w:color="auto"/>
            <w:right w:val="none" w:sz="0" w:space="0" w:color="auto"/>
          </w:divBdr>
        </w:div>
        <w:div w:id="1353457702">
          <w:marLeft w:val="0"/>
          <w:marRight w:val="0"/>
          <w:marTop w:val="120"/>
          <w:marBottom w:val="0"/>
          <w:divBdr>
            <w:top w:val="none" w:sz="0" w:space="0" w:color="auto"/>
            <w:left w:val="none" w:sz="0" w:space="0" w:color="auto"/>
            <w:bottom w:val="none" w:sz="0" w:space="0" w:color="auto"/>
            <w:right w:val="none" w:sz="0" w:space="0" w:color="auto"/>
          </w:divBdr>
        </w:div>
        <w:div w:id="1905676659">
          <w:marLeft w:val="0"/>
          <w:marRight w:val="0"/>
          <w:marTop w:val="0"/>
          <w:marBottom w:val="0"/>
          <w:divBdr>
            <w:top w:val="none" w:sz="0" w:space="0" w:color="auto"/>
            <w:left w:val="none" w:sz="0" w:space="0" w:color="auto"/>
            <w:bottom w:val="none" w:sz="0" w:space="0" w:color="auto"/>
            <w:right w:val="none" w:sz="0" w:space="0" w:color="auto"/>
          </w:divBdr>
        </w:div>
        <w:div w:id="1506162868">
          <w:marLeft w:val="0"/>
          <w:marRight w:val="0"/>
          <w:marTop w:val="0"/>
          <w:marBottom w:val="0"/>
          <w:divBdr>
            <w:top w:val="none" w:sz="0" w:space="0" w:color="auto"/>
            <w:left w:val="none" w:sz="0" w:space="0" w:color="auto"/>
            <w:bottom w:val="none" w:sz="0" w:space="0" w:color="auto"/>
            <w:right w:val="none" w:sz="0" w:space="0" w:color="auto"/>
          </w:divBdr>
        </w:div>
        <w:div w:id="1612667830">
          <w:marLeft w:val="0"/>
          <w:marRight w:val="0"/>
          <w:marTop w:val="0"/>
          <w:marBottom w:val="0"/>
          <w:divBdr>
            <w:top w:val="none" w:sz="0" w:space="0" w:color="auto"/>
            <w:left w:val="none" w:sz="0" w:space="0" w:color="auto"/>
            <w:bottom w:val="none" w:sz="0" w:space="0" w:color="auto"/>
            <w:right w:val="none" w:sz="0" w:space="0" w:color="auto"/>
          </w:divBdr>
        </w:div>
        <w:div w:id="43067810">
          <w:marLeft w:val="0"/>
          <w:marRight w:val="0"/>
          <w:marTop w:val="0"/>
          <w:marBottom w:val="0"/>
          <w:divBdr>
            <w:top w:val="none" w:sz="0" w:space="0" w:color="auto"/>
            <w:left w:val="none" w:sz="0" w:space="0" w:color="auto"/>
            <w:bottom w:val="none" w:sz="0" w:space="0" w:color="auto"/>
            <w:right w:val="none" w:sz="0" w:space="0" w:color="auto"/>
          </w:divBdr>
        </w:div>
        <w:div w:id="873808573">
          <w:marLeft w:val="0"/>
          <w:marRight w:val="0"/>
          <w:marTop w:val="0"/>
          <w:marBottom w:val="0"/>
          <w:divBdr>
            <w:top w:val="none" w:sz="0" w:space="0" w:color="auto"/>
            <w:left w:val="none" w:sz="0" w:space="0" w:color="auto"/>
            <w:bottom w:val="none" w:sz="0" w:space="0" w:color="auto"/>
            <w:right w:val="none" w:sz="0" w:space="0" w:color="auto"/>
          </w:divBdr>
        </w:div>
        <w:div w:id="2026788686">
          <w:marLeft w:val="0"/>
          <w:marRight w:val="0"/>
          <w:marTop w:val="0"/>
          <w:marBottom w:val="0"/>
          <w:divBdr>
            <w:top w:val="none" w:sz="0" w:space="0" w:color="auto"/>
            <w:left w:val="none" w:sz="0" w:space="0" w:color="auto"/>
            <w:bottom w:val="none" w:sz="0" w:space="0" w:color="auto"/>
            <w:right w:val="none" w:sz="0" w:space="0" w:color="auto"/>
          </w:divBdr>
        </w:div>
        <w:div w:id="2141914866">
          <w:marLeft w:val="0"/>
          <w:marRight w:val="0"/>
          <w:marTop w:val="0"/>
          <w:marBottom w:val="0"/>
          <w:divBdr>
            <w:top w:val="none" w:sz="0" w:space="0" w:color="auto"/>
            <w:left w:val="none" w:sz="0" w:space="0" w:color="auto"/>
            <w:bottom w:val="none" w:sz="0" w:space="0" w:color="auto"/>
            <w:right w:val="none" w:sz="0" w:space="0" w:color="auto"/>
          </w:divBdr>
        </w:div>
        <w:div w:id="144662574">
          <w:marLeft w:val="0"/>
          <w:marRight w:val="0"/>
          <w:marTop w:val="0"/>
          <w:marBottom w:val="0"/>
          <w:divBdr>
            <w:top w:val="none" w:sz="0" w:space="0" w:color="auto"/>
            <w:left w:val="none" w:sz="0" w:space="0" w:color="auto"/>
            <w:bottom w:val="none" w:sz="0" w:space="0" w:color="auto"/>
            <w:right w:val="none" w:sz="0" w:space="0" w:color="auto"/>
          </w:divBdr>
        </w:div>
        <w:div w:id="1605452596">
          <w:marLeft w:val="0"/>
          <w:marRight w:val="0"/>
          <w:marTop w:val="120"/>
          <w:marBottom w:val="0"/>
          <w:divBdr>
            <w:top w:val="none" w:sz="0" w:space="0" w:color="auto"/>
            <w:left w:val="none" w:sz="0" w:space="0" w:color="auto"/>
            <w:bottom w:val="none" w:sz="0" w:space="0" w:color="auto"/>
            <w:right w:val="none" w:sz="0" w:space="0" w:color="auto"/>
          </w:divBdr>
        </w:div>
        <w:div w:id="728184706">
          <w:marLeft w:val="0"/>
          <w:marRight w:val="0"/>
          <w:marTop w:val="0"/>
          <w:marBottom w:val="0"/>
          <w:divBdr>
            <w:top w:val="none" w:sz="0" w:space="0" w:color="auto"/>
            <w:left w:val="none" w:sz="0" w:space="0" w:color="auto"/>
            <w:bottom w:val="none" w:sz="0" w:space="0" w:color="auto"/>
            <w:right w:val="none" w:sz="0" w:space="0" w:color="auto"/>
          </w:divBdr>
        </w:div>
        <w:div w:id="96948890">
          <w:marLeft w:val="0"/>
          <w:marRight w:val="0"/>
          <w:marTop w:val="0"/>
          <w:marBottom w:val="0"/>
          <w:divBdr>
            <w:top w:val="none" w:sz="0" w:space="0" w:color="auto"/>
            <w:left w:val="none" w:sz="0" w:space="0" w:color="auto"/>
            <w:bottom w:val="none" w:sz="0" w:space="0" w:color="auto"/>
            <w:right w:val="none" w:sz="0" w:space="0" w:color="auto"/>
          </w:divBdr>
        </w:div>
        <w:div w:id="1889414234">
          <w:marLeft w:val="0"/>
          <w:marRight w:val="0"/>
          <w:marTop w:val="0"/>
          <w:marBottom w:val="0"/>
          <w:divBdr>
            <w:top w:val="none" w:sz="0" w:space="0" w:color="auto"/>
            <w:left w:val="none" w:sz="0" w:space="0" w:color="auto"/>
            <w:bottom w:val="none" w:sz="0" w:space="0" w:color="auto"/>
            <w:right w:val="none" w:sz="0" w:space="0" w:color="auto"/>
          </w:divBdr>
        </w:div>
        <w:div w:id="355541552">
          <w:marLeft w:val="0"/>
          <w:marRight w:val="0"/>
          <w:marTop w:val="120"/>
          <w:marBottom w:val="0"/>
          <w:divBdr>
            <w:top w:val="none" w:sz="0" w:space="0" w:color="auto"/>
            <w:left w:val="none" w:sz="0" w:space="0" w:color="auto"/>
            <w:bottom w:val="none" w:sz="0" w:space="0" w:color="auto"/>
            <w:right w:val="none" w:sz="0" w:space="0" w:color="auto"/>
          </w:divBdr>
        </w:div>
        <w:div w:id="227157738">
          <w:marLeft w:val="0"/>
          <w:marRight w:val="0"/>
          <w:marTop w:val="0"/>
          <w:marBottom w:val="0"/>
          <w:divBdr>
            <w:top w:val="none" w:sz="0" w:space="0" w:color="auto"/>
            <w:left w:val="none" w:sz="0" w:space="0" w:color="auto"/>
            <w:bottom w:val="none" w:sz="0" w:space="0" w:color="auto"/>
            <w:right w:val="none" w:sz="0" w:space="0" w:color="auto"/>
          </w:divBdr>
        </w:div>
        <w:div w:id="1817643454">
          <w:marLeft w:val="0"/>
          <w:marRight w:val="0"/>
          <w:marTop w:val="0"/>
          <w:marBottom w:val="0"/>
          <w:divBdr>
            <w:top w:val="none" w:sz="0" w:space="0" w:color="auto"/>
            <w:left w:val="none" w:sz="0" w:space="0" w:color="auto"/>
            <w:bottom w:val="none" w:sz="0" w:space="0" w:color="auto"/>
            <w:right w:val="none" w:sz="0" w:space="0" w:color="auto"/>
          </w:divBdr>
        </w:div>
        <w:div w:id="1468619797">
          <w:marLeft w:val="0"/>
          <w:marRight w:val="0"/>
          <w:marTop w:val="0"/>
          <w:marBottom w:val="0"/>
          <w:divBdr>
            <w:top w:val="none" w:sz="0" w:space="0" w:color="auto"/>
            <w:left w:val="none" w:sz="0" w:space="0" w:color="auto"/>
            <w:bottom w:val="none" w:sz="0" w:space="0" w:color="auto"/>
            <w:right w:val="none" w:sz="0" w:space="0" w:color="auto"/>
          </w:divBdr>
        </w:div>
        <w:div w:id="938483286">
          <w:marLeft w:val="0"/>
          <w:marRight w:val="0"/>
          <w:marTop w:val="0"/>
          <w:marBottom w:val="0"/>
          <w:divBdr>
            <w:top w:val="none" w:sz="0" w:space="0" w:color="auto"/>
            <w:left w:val="none" w:sz="0" w:space="0" w:color="auto"/>
            <w:bottom w:val="none" w:sz="0" w:space="0" w:color="auto"/>
            <w:right w:val="none" w:sz="0" w:space="0" w:color="auto"/>
          </w:divBdr>
        </w:div>
        <w:div w:id="1216091095">
          <w:marLeft w:val="0"/>
          <w:marRight w:val="0"/>
          <w:marTop w:val="0"/>
          <w:marBottom w:val="0"/>
          <w:divBdr>
            <w:top w:val="none" w:sz="0" w:space="0" w:color="auto"/>
            <w:left w:val="none" w:sz="0" w:space="0" w:color="auto"/>
            <w:bottom w:val="none" w:sz="0" w:space="0" w:color="auto"/>
            <w:right w:val="none" w:sz="0" w:space="0" w:color="auto"/>
          </w:divBdr>
        </w:div>
        <w:div w:id="837768470">
          <w:marLeft w:val="0"/>
          <w:marRight w:val="0"/>
          <w:marTop w:val="0"/>
          <w:marBottom w:val="0"/>
          <w:divBdr>
            <w:top w:val="none" w:sz="0" w:space="0" w:color="auto"/>
            <w:left w:val="none" w:sz="0" w:space="0" w:color="auto"/>
            <w:bottom w:val="none" w:sz="0" w:space="0" w:color="auto"/>
            <w:right w:val="none" w:sz="0" w:space="0" w:color="auto"/>
          </w:divBdr>
        </w:div>
        <w:div w:id="1088842841">
          <w:marLeft w:val="0"/>
          <w:marRight w:val="0"/>
          <w:marTop w:val="120"/>
          <w:marBottom w:val="0"/>
          <w:divBdr>
            <w:top w:val="none" w:sz="0" w:space="0" w:color="auto"/>
            <w:left w:val="none" w:sz="0" w:space="0" w:color="auto"/>
            <w:bottom w:val="none" w:sz="0" w:space="0" w:color="auto"/>
            <w:right w:val="none" w:sz="0" w:space="0" w:color="auto"/>
          </w:divBdr>
        </w:div>
        <w:div w:id="954487808">
          <w:marLeft w:val="0"/>
          <w:marRight w:val="0"/>
          <w:marTop w:val="0"/>
          <w:marBottom w:val="0"/>
          <w:divBdr>
            <w:top w:val="none" w:sz="0" w:space="0" w:color="auto"/>
            <w:left w:val="none" w:sz="0" w:space="0" w:color="auto"/>
            <w:bottom w:val="none" w:sz="0" w:space="0" w:color="auto"/>
            <w:right w:val="none" w:sz="0" w:space="0" w:color="auto"/>
          </w:divBdr>
        </w:div>
        <w:div w:id="614871972">
          <w:marLeft w:val="0"/>
          <w:marRight w:val="0"/>
          <w:marTop w:val="0"/>
          <w:marBottom w:val="0"/>
          <w:divBdr>
            <w:top w:val="none" w:sz="0" w:space="0" w:color="auto"/>
            <w:left w:val="none" w:sz="0" w:space="0" w:color="auto"/>
            <w:bottom w:val="none" w:sz="0" w:space="0" w:color="auto"/>
            <w:right w:val="none" w:sz="0" w:space="0" w:color="auto"/>
          </w:divBdr>
        </w:div>
        <w:div w:id="580602405">
          <w:marLeft w:val="0"/>
          <w:marRight w:val="0"/>
          <w:marTop w:val="0"/>
          <w:marBottom w:val="0"/>
          <w:divBdr>
            <w:top w:val="none" w:sz="0" w:space="0" w:color="auto"/>
            <w:left w:val="none" w:sz="0" w:space="0" w:color="auto"/>
            <w:bottom w:val="none" w:sz="0" w:space="0" w:color="auto"/>
            <w:right w:val="none" w:sz="0" w:space="0" w:color="auto"/>
          </w:divBdr>
        </w:div>
      </w:divsChild>
    </w:div>
    <w:div w:id="2075348729">
      <w:bodyDiv w:val="1"/>
      <w:marLeft w:val="0"/>
      <w:marRight w:val="0"/>
      <w:marTop w:val="0"/>
      <w:marBottom w:val="0"/>
      <w:divBdr>
        <w:top w:val="none" w:sz="0" w:space="0" w:color="auto"/>
        <w:left w:val="none" w:sz="0" w:space="0" w:color="auto"/>
        <w:bottom w:val="none" w:sz="0" w:space="0" w:color="auto"/>
        <w:right w:val="none" w:sz="0" w:space="0" w:color="auto"/>
      </w:divBdr>
    </w:div>
    <w:div w:id="2125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9708-EC7A-4AD3-B51B-E83F377DD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7F468-B0AB-4AF9-88BF-951E351EB478}">
  <ds:schemaRefs>
    <ds:schemaRef ds:uri="http://schemas.microsoft.com/sharepoint/v3/contenttype/forms"/>
  </ds:schemaRefs>
</ds:datastoreItem>
</file>

<file path=customXml/itemProps3.xml><?xml version="1.0" encoding="utf-8"?>
<ds:datastoreItem xmlns:ds="http://schemas.openxmlformats.org/officeDocument/2006/customXml" ds:itemID="{8060CA7B-ACCB-48C2-8568-58670760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54CAC0-3ACF-4E1C-874C-821C5487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bé néi vô</vt:lpstr>
    </vt:vector>
  </TitlesOfParts>
  <Company>PLGroup-Trung tam Duc Quang</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TTD39</dc:creator>
  <cp:lastModifiedBy>HP</cp:lastModifiedBy>
  <cp:revision>83</cp:revision>
  <cp:lastPrinted>2019-12-13T10:41:00Z</cp:lastPrinted>
  <dcterms:created xsi:type="dcterms:W3CDTF">2020-09-22T09:15:00Z</dcterms:created>
  <dcterms:modified xsi:type="dcterms:W3CDTF">2021-06-07T07:56:00Z</dcterms:modified>
</cp:coreProperties>
</file>